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64" w:rsidRPr="00C37596" w:rsidRDefault="00710964" w:rsidP="007109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Хурикская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имени Р. Гасанова»                                   Табасаранского района РД</w:t>
      </w:r>
    </w:p>
    <w:p w:rsidR="00710964" w:rsidRDefault="00710964" w:rsidP="00710964">
      <w:pPr>
        <w:jc w:val="center"/>
        <w:rPr>
          <w:b/>
          <w:sz w:val="72"/>
          <w:szCs w:val="72"/>
        </w:rPr>
      </w:pPr>
    </w:p>
    <w:p w:rsidR="00710964" w:rsidRPr="00D52841" w:rsidRDefault="00710964" w:rsidP="00710964">
      <w:pPr>
        <w:jc w:val="center"/>
        <w:rPr>
          <w:rFonts w:ascii="Bookman Old Style" w:hAnsi="Bookman Old Style"/>
          <w:b/>
          <w:color w:val="00B0F0"/>
          <w:sz w:val="52"/>
          <w:szCs w:val="52"/>
        </w:rPr>
      </w:pPr>
      <w:r w:rsidRPr="00D52841">
        <w:rPr>
          <w:rFonts w:ascii="Bookman Old Style" w:hAnsi="Bookman Old Style"/>
          <w:b/>
          <w:color w:val="00B0F0"/>
          <w:sz w:val="52"/>
          <w:szCs w:val="52"/>
        </w:rPr>
        <w:t>ПЛАН</w:t>
      </w:r>
    </w:p>
    <w:p w:rsidR="00710964" w:rsidRPr="00C37596" w:rsidRDefault="00710964" w:rsidP="00710964">
      <w:pPr>
        <w:jc w:val="center"/>
        <w:rPr>
          <w:rFonts w:ascii="Bookman Old Style" w:hAnsi="Bookman Old Style"/>
          <w:b/>
          <w:color w:val="FF0000"/>
          <w:sz w:val="48"/>
          <w:szCs w:val="48"/>
        </w:rPr>
      </w:pPr>
      <w:r w:rsidRPr="00C37596">
        <w:rPr>
          <w:rFonts w:ascii="Bookman Old Style" w:hAnsi="Bookman Old Style"/>
          <w:b/>
          <w:color w:val="FF0000"/>
          <w:sz w:val="48"/>
          <w:szCs w:val="48"/>
        </w:rPr>
        <w:t>ВОСПИТАТЕЛЬНОЙ РАБОТЫ</w:t>
      </w:r>
    </w:p>
    <w:p w:rsidR="00710964" w:rsidRPr="00C37596" w:rsidRDefault="00710964" w:rsidP="00710964">
      <w:pPr>
        <w:jc w:val="center"/>
        <w:rPr>
          <w:rFonts w:ascii="Monotype Corsiva" w:hAnsi="Monotype Corsiva"/>
          <w:b/>
          <w:color w:val="00B050"/>
          <w:sz w:val="72"/>
          <w:szCs w:val="72"/>
        </w:rPr>
      </w:pPr>
      <w:r>
        <w:rPr>
          <w:rFonts w:ascii="Monotype Corsiva" w:hAnsi="Monotype Corsiva"/>
          <w:b/>
          <w:color w:val="00B050"/>
          <w:sz w:val="72"/>
          <w:szCs w:val="72"/>
        </w:rPr>
        <w:t>МКОУ «</w:t>
      </w:r>
      <w:proofErr w:type="spellStart"/>
      <w:r>
        <w:rPr>
          <w:rFonts w:ascii="Monotype Corsiva" w:hAnsi="Monotype Corsiva"/>
          <w:b/>
          <w:color w:val="00B050"/>
          <w:sz w:val="72"/>
          <w:szCs w:val="72"/>
        </w:rPr>
        <w:t>Хурикская</w:t>
      </w:r>
      <w:proofErr w:type="spellEnd"/>
      <w:r>
        <w:rPr>
          <w:rFonts w:ascii="Monotype Corsiva" w:hAnsi="Monotype Corsiva"/>
          <w:b/>
          <w:color w:val="00B050"/>
          <w:sz w:val="72"/>
          <w:szCs w:val="72"/>
        </w:rPr>
        <w:t xml:space="preserve"> СОШ имени </w:t>
      </w:r>
      <w:proofErr w:type="spellStart"/>
      <w:r>
        <w:rPr>
          <w:rFonts w:ascii="Monotype Corsiva" w:hAnsi="Monotype Corsiva"/>
          <w:b/>
          <w:color w:val="00B050"/>
          <w:sz w:val="72"/>
          <w:szCs w:val="72"/>
        </w:rPr>
        <w:t>Раджаба</w:t>
      </w:r>
      <w:proofErr w:type="spellEnd"/>
      <w:r>
        <w:rPr>
          <w:rFonts w:ascii="Monotype Corsiva" w:hAnsi="Monotype Corsiva"/>
          <w:b/>
          <w:color w:val="00B050"/>
          <w:sz w:val="72"/>
          <w:szCs w:val="72"/>
        </w:rPr>
        <w:t xml:space="preserve"> Гасанова»</w:t>
      </w:r>
    </w:p>
    <w:p w:rsidR="00710964" w:rsidRPr="00C37596" w:rsidRDefault="00710964" w:rsidP="00710964">
      <w:pPr>
        <w:jc w:val="center"/>
        <w:rPr>
          <w:b/>
          <w:i/>
          <w:color w:val="00B0F0"/>
          <w:sz w:val="48"/>
          <w:szCs w:val="48"/>
        </w:rPr>
      </w:pPr>
      <w:r w:rsidRPr="00C37596">
        <w:rPr>
          <w:rFonts w:ascii="Bookman Old Style" w:hAnsi="Bookman Old Style"/>
          <w:b/>
          <w:i/>
          <w:color w:val="00B0F0"/>
          <w:sz w:val="48"/>
          <w:szCs w:val="48"/>
        </w:rPr>
        <w:t>на 201</w:t>
      </w:r>
      <w:r>
        <w:rPr>
          <w:rFonts w:ascii="Bookman Old Style" w:hAnsi="Bookman Old Style"/>
          <w:b/>
          <w:i/>
          <w:color w:val="00B0F0"/>
          <w:sz w:val="48"/>
          <w:szCs w:val="48"/>
        </w:rPr>
        <w:t>8</w:t>
      </w:r>
      <w:r w:rsidRPr="00C37596">
        <w:rPr>
          <w:rFonts w:ascii="Bookman Old Style" w:hAnsi="Bookman Old Style"/>
          <w:b/>
          <w:i/>
          <w:color w:val="00B0F0"/>
          <w:sz w:val="48"/>
          <w:szCs w:val="48"/>
        </w:rPr>
        <w:t>-201</w:t>
      </w:r>
      <w:r>
        <w:rPr>
          <w:rFonts w:ascii="Bookman Old Style" w:hAnsi="Bookman Old Style"/>
          <w:b/>
          <w:i/>
          <w:color w:val="00B0F0"/>
          <w:sz w:val="48"/>
          <w:szCs w:val="48"/>
        </w:rPr>
        <w:t>9</w:t>
      </w:r>
      <w:r w:rsidRPr="00C37596">
        <w:rPr>
          <w:rFonts w:ascii="Bookman Old Style" w:hAnsi="Bookman Old Style"/>
          <w:b/>
          <w:i/>
          <w:color w:val="00B0F0"/>
          <w:sz w:val="48"/>
          <w:szCs w:val="48"/>
        </w:rPr>
        <w:t xml:space="preserve"> учебный год</w:t>
      </w:r>
    </w:p>
    <w:p w:rsidR="00710964" w:rsidRPr="00C37596" w:rsidRDefault="00710964" w:rsidP="00710964">
      <w:pPr>
        <w:jc w:val="center"/>
        <w:rPr>
          <w:rFonts w:ascii="Bookman Old Style" w:hAnsi="Bookman Old Style"/>
          <w:b/>
          <w:i/>
          <w:color w:val="FF0000"/>
          <w:sz w:val="48"/>
          <w:szCs w:val="48"/>
        </w:rPr>
      </w:pPr>
    </w:p>
    <w:p w:rsidR="00710964" w:rsidRPr="006E391A" w:rsidRDefault="00710964" w:rsidP="00710964">
      <w:pPr>
        <w:jc w:val="center"/>
        <w:rPr>
          <w:rFonts w:ascii="Bookman Old Style" w:hAnsi="Bookman Old Style"/>
          <w:b/>
          <w:i/>
          <w:color w:val="C00000"/>
          <w:sz w:val="48"/>
          <w:szCs w:val="48"/>
        </w:rPr>
      </w:pPr>
      <w:r w:rsidRPr="00C37596">
        <w:rPr>
          <w:rFonts w:ascii="Bookman Old Style" w:hAnsi="Bookman Old Style"/>
          <w:b/>
          <w:i/>
          <w:color w:val="C00000"/>
          <w:sz w:val="48"/>
          <w:szCs w:val="48"/>
        </w:rPr>
        <w:t>зам. директо</w:t>
      </w:r>
      <w:r>
        <w:rPr>
          <w:rFonts w:ascii="Bookman Old Style" w:hAnsi="Bookman Old Style"/>
          <w:b/>
          <w:i/>
          <w:color w:val="C00000"/>
          <w:sz w:val="48"/>
          <w:szCs w:val="48"/>
        </w:rPr>
        <w:t>ра по ВР                  Азизова</w:t>
      </w:r>
      <w:r w:rsidRPr="00C37596">
        <w:rPr>
          <w:rFonts w:ascii="Bookman Old Style" w:hAnsi="Bookman Old Style"/>
          <w:b/>
          <w:i/>
          <w:color w:val="C00000"/>
          <w:sz w:val="48"/>
          <w:szCs w:val="48"/>
        </w:rPr>
        <w:t xml:space="preserve"> </w:t>
      </w:r>
      <w:r>
        <w:rPr>
          <w:rFonts w:ascii="Bookman Old Style" w:hAnsi="Bookman Old Style"/>
          <w:b/>
          <w:i/>
          <w:color w:val="C00000"/>
          <w:sz w:val="48"/>
          <w:szCs w:val="48"/>
        </w:rPr>
        <w:t>М.Б.</w:t>
      </w:r>
    </w:p>
    <w:p w:rsidR="00710964" w:rsidRPr="006E391A" w:rsidRDefault="00710964" w:rsidP="00710964">
      <w:pPr>
        <w:jc w:val="center"/>
        <w:rPr>
          <w:rFonts w:ascii="Bookman Old Style" w:hAnsi="Bookman Old Style"/>
          <w:b/>
          <w:i/>
          <w:color w:val="C00000"/>
          <w:sz w:val="48"/>
          <w:szCs w:val="48"/>
        </w:rPr>
      </w:pPr>
    </w:p>
    <w:p w:rsidR="00710964" w:rsidRPr="00710964" w:rsidRDefault="00710964" w:rsidP="00710964">
      <w:pPr>
        <w:rPr>
          <w:rFonts w:ascii="Bookman Old Style" w:hAnsi="Bookman Old Style"/>
          <w:b/>
          <w:i/>
          <w:color w:val="C00000"/>
          <w:sz w:val="48"/>
          <w:szCs w:val="48"/>
        </w:rPr>
      </w:pPr>
      <w:r>
        <w:rPr>
          <w:rFonts w:ascii="Bookman Old Style" w:hAnsi="Bookman Old Style"/>
          <w:b/>
          <w:i/>
          <w:color w:val="C00000"/>
          <w:sz w:val="48"/>
          <w:szCs w:val="48"/>
        </w:rPr>
        <w:t xml:space="preserve">                       </w:t>
      </w:r>
    </w:p>
    <w:p w:rsidR="00710964" w:rsidRPr="00710964" w:rsidRDefault="00710964" w:rsidP="00710964">
      <w:pPr>
        <w:rPr>
          <w:rFonts w:ascii="Bookman Old Style" w:hAnsi="Bookman Old Style"/>
          <w:b/>
          <w:i/>
          <w:color w:val="C00000"/>
          <w:sz w:val="48"/>
          <w:szCs w:val="48"/>
        </w:rPr>
      </w:pPr>
    </w:p>
    <w:p w:rsidR="00710964" w:rsidRPr="00710964" w:rsidRDefault="00710964" w:rsidP="00710964">
      <w:pPr>
        <w:rPr>
          <w:rFonts w:ascii="Bookman Old Style" w:hAnsi="Bookman Old Style"/>
          <w:b/>
          <w:i/>
          <w:color w:val="C00000"/>
          <w:sz w:val="48"/>
          <w:szCs w:val="48"/>
        </w:rPr>
      </w:pPr>
    </w:p>
    <w:p w:rsidR="00710964" w:rsidRPr="00710964" w:rsidRDefault="00710964" w:rsidP="00710964">
      <w:pPr>
        <w:rPr>
          <w:rFonts w:ascii="Bookman Old Style" w:hAnsi="Bookman Old Style"/>
          <w:b/>
          <w:i/>
          <w:color w:val="C00000"/>
          <w:sz w:val="48"/>
          <w:szCs w:val="48"/>
        </w:rPr>
      </w:pPr>
    </w:p>
    <w:p w:rsidR="00710964" w:rsidRPr="00710964" w:rsidRDefault="00710964" w:rsidP="00710964">
      <w:pPr>
        <w:rPr>
          <w:rFonts w:ascii="Bookman Old Style" w:hAnsi="Bookman Old Style"/>
          <w:b/>
          <w:i/>
          <w:color w:val="C00000"/>
          <w:sz w:val="48"/>
          <w:szCs w:val="48"/>
        </w:rPr>
      </w:pPr>
    </w:p>
    <w:p w:rsidR="00710964" w:rsidRPr="00710964" w:rsidRDefault="00710964" w:rsidP="00710964">
      <w:pPr>
        <w:rPr>
          <w:rFonts w:ascii="Bookman Old Style" w:hAnsi="Bookman Old Style"/>
          <w:b/>
          <w:i/>
          <w:color w:val="C00000"/>
          <w:sz w:val="48"/>
          <w:szCs w:val="48"/>
        </w:rPr>
      </w:pPr>
    </w:p>
    <w:p w:rsidR="00710964" w:rsidRDefault="00710964" w:rsidP="00710964">
      <w:pPr>
        <w:rPr>
          <w:b/>
          <w:sz w:val="32"/>
          <w:szCs w:val="32"/>
        </w:rPr>
      </w:pPr>
      <w:r w:rsidRPr="00526CF4">
        <w:rPr>
          <w:rFonts w:ascii="Bookman Old Style" w:hAnsi="Bookman Old Style"/>
          <w:b/>
          <w:i/>
          <w:color w:val="C00000"/>
          <w:sz w:val="48"/>
          <w:szCs w:val="48"/>
        </w:rPr>
        <w:t xml:space="preserve">                           </w:t>
      </w:r>
      <w:r w:rsidRPr="00B305C5">
        <w:rPr>
          <w:b/>
          <w:sz w:val="32"/>
          <w:szCs w:val="32"/>
        </w:rPr>
        <w:t xml:space="preserve">План </w:t>
      </w:r>
      <w:r>
        <w:rPr>
          <w:b/>
          <w:sz w:val="32"/>
          <w:szCs w:val="32"/>
        </w:rPr>
        <w:t xml:space="preserve">                          </w:t>
      </w:r>
      <w:r w:rsidRPr="003952DF">
        <w:rPr>
          <w:b/>
          <w:sz w:val="32"/>
          <w:szCs w:val="32"/>
        </w:rPr>
        <w:t xml:space="preserve">                        </w:t>
      </w:r>
      <w:r w:rsidRPr="00B305C5">
        <w:rPr>
          <w:b/>
          <w:sz w:val="32"/>
          <w:szCs w:val="32"/>
        </w:rPr>
        <w:t>воспитательной работы М</w:t>
      </w:r>
      <w:r>
        <w:rPr>
          <w:b/>
          <w:sz w:val="32"/>
          <w:szCs w:val="32"/>
        </w:rPr>
        <w:t>КОУ «</w:t>
      </w:r>
      <w:proofErr w:type="spellStart"/>
      <w:r>
        <w:rPr>
          <w:b/>
          <w:sz w:val="32"/>
          <w:szCs w:val="32"/>
        </w:rPr>
        <w:t>Хурикская</w:t>
      </w:r>
      <w:proofErr w:type="spellEnd"/>
      <w:r>
        <w:rPr>
          <w:b/>
          <w:sz w:val="32"/>
          <w:szCs w:val="32"/>
        </w:rPr>
        <w:t xml:space="preserve"> СОШ имени Р.</w:t>
      </w:r>
      <w:r w:rsidRPr="00B305C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710964" w:rsidRPr="00B305C5" w:rsidRDefault="00710964" w:rsidP="007109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Гасанова» на 2018 - 2019</w:t>
      </w:r>
      <w:r w:rsidRPr="00B305C5">
        <w:rPr>
          <w:b/>
          <w:sz w:val="32"/>
          <w:szCs w:val="32"/>
        </w:rPr>
        <w:t xml:space="preserve"> учебный год.</w:t>
      </w:r>
    </w:p>
    <w:p w:rsidR="00710964" w:rsidRPr="00B305C5" w:rsidRDefault="00710964" w:rsidP="00710964">
      <w:pPr>
        <w:rPr>
          <w:sz w:val="28"/>
          <w:szCs w:val="28"/>
        </w:rPr>
      </w:pPr>
      <w:r>
        <w:rPr>
          <w:sz w:val="28"/>
          <w:szCs w:val="28"/>
        </w:rPr>
        <w:t xml:space="preserve">    В школе работают 3</w:t>
      </w:r>
      <w:r w:rsidRPr="00F01F9A">
        <w:rPr>
          <w:sz w:val="28"/>
          <w:szCs w:val="28"/>
        </w:rPr>
        <w:t>4</w:t>
      </w:r>
      <w:r w:rsidRPr="00B305C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классных комплектов с охватом 5</w:t>
      </w:r>
      <w:r w:rsidRPr="00276150">
        <w:rPr>
          <w:sz w:val="28"/>
          <w:szCs w:val="28"/>
        </w:rPr>
        <w:t>3</w:t>
      </w:r>
      <w:r w:rsidRPr="00B305C5">
        <w:rPr>
          <w:sz w:val="28"/>
          <w:szCs w:val="28"/>
        </w:rPr>
        <w:t xml:space="preserve">5 учащихся. 1-х классов - 4, </w:t>
      </w:r>
      <w:r>
        <w:rPr>
          <w:sz w:val="28"/>
          <w:szCs w:val="28"/>
        </w:rPr>
        <w:t>2-х классов —</w:t>
      </w:r>
      <w:r w:rsidRPr="00F01F9A">
        <w:rPr>
          <w:sz w:val="28"/>
          <w:szCs w:val="28"/>
        </w:rPr>
        <w:t>4</w:t>
      </w:r>
      <w:r>
        <w:rPr>
          <w:sz w:val="28"/>
          <w:szCs w:val="28"/>
        </w:rPr>
        <w:t>, 3-х классов —</w:t>
      </w:r>
      <w:r w:rsidRPr="00F01F9A">
        <w:rPr>
          <w:sz w:val="28"/>
          <w:szCs w:val="28"/>
        </w:rPr>
        <w:t>4</w:t>
      </w:r>
      <w:r>
        <w:rPr>
          <w:sz w:val="28"/>
          <w:szCs w:val="28"/>
        </w:rPr>
        <w:t>, 4-х классов —</w:t>
      </w:r>
      <w:r w:rsidRPr="00F01F9A">
        <w:rPr>
          <w:sz w:val="28"/>
          <w:szCs w:val="28"/>
        </w:rPr>
        <w:t>2</w:t>
      </w:r>
      <w:r w:rsidRPr="00B305C5">
        <w:rPr>
          <w:sz w:val="28"/>
          <w:szCs w:val="28"/>
        </w:rPr>
        <w:t xml:space="preserve">, 5-х классов -3,    6-х классов -3, 7-х классов -3, 8-х классов </w:t>
      </w:r>
      <w:r>
        <w:rPr>
          <w:sz w:val="28"/>
          <w:szCs w:val="28"/>
        </w:rPr>
        <w:t>-3,</w:t>
      </w:r>
      <w:r w:rsidRPr="00276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9-х классов </w:t>
      </w:r>
      <w:r w:rsidRPr="00276150">
        <w:rPr>
          <w:sz w:val="28"/>
          <w:szCs w:val="28"/>
        </w:rPr>
        <w:t xml:space="preserve">- </w:t>
      </w:r>
      <w:r>
        <w:rPr>
          <w:sz w:val="28"/>
          <w:szCs w:val="28"/>
        </w:rPr>
        <w:t>3; 10-х классов -</w:t>
      </w:r>
      <w:r w:rsidRPr="00F01F9A">
        <w:rPr>
          <w:sz w:val="28"/>
          <w:szCs w:val="28"/>
        </w:rPr>
        <w:t>3</w:t>
      </w:r>
      <w:r w:rsidRPr="00B305C5">
        <w:rPr>
          <w:sz w:val="28"/>
          <w:szCs w:val="28"/>
        </w:rPr>
        <w:t xml:space="preserve">. 11-х </w:t>
      </w:r>
      <w:r>
        <w:rPr>
          <w:sz w:val="28"/>
          <w:szCs w:val="28"/>
        </w:rPr>
        <w:t>классов -</w:t>
      </w:r>
      <w:r w:rsidRPr="00F01F9A">
        <w:rPr>
          <w:sz w:val="28"/>
          <w:szCs w:val="28"/>
        </w:rPr>
        <w:t>1</w:t>
      </w:r>
      <w:r w:rsidRPr="00B305C5">
        <w:rPr>
          <w:sz w:val="28"/>
          <w:szCs w:val="28"/>
        </w:rPr>
        <w:t>.</w:t>
      </w:r>
    </w:p>
    <w:p w:rsidR="00710964" w:rsidRPr="00B305C5" w:rsidRDefault="00710964" w:rsidP="00710964">
      <w:pPr>
        <w:rPr>
          <w:sz w:val="28"/>
          <w:szCs w:val="28"/>
        </w:rPr>
      </w:pPr>
      <w:r>
        <w:rPr>
          <w:sz w:val="28"/>
          <w:szCs w:val="28"/>
        </w:rPr>
        <w:t xml:space="preserve">     Школа работает в три</w:t>
      </w:r>
      <w:r w:rsidRPr="00B305C5">
        <w:rPr>
          <w:sz w:val="28"/>
          <w:szCs w:val="28"/>
        </w:rPr>
        <w:t xml:space="preserve"> смены. Имеются в школе шесть кабинетов, но вести учебные занятия по кабинетной системе невозможно из-за отсутствия достаточного количества классных помещений. Начало занятий первой смены 8ч. 00 мин. Начало занятий второй </w:t>
      </w:r>
      <w:r>
        <w:rPr>
          <w:sz w:val="28"/>
          <w:szCs w:val="28"/>
        </w:rPr>
        <w:t>смены 13ч. 00</w:t>
      </w:r>
      <w:r w:rsidRPr="00B305C5">
        <w:rPr>
          <w:sz w:val="28"/>
          <w:szCs w:val="28"/>
        </w:rPr>
        <w:t>мин.</w:t>
      </w:r>
    </w:p>
    <w:p w:rsidR="00710964" w:rsidRPr="00B305C5" w:rsidRDefault="00710964" w:rsidP="007109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05C5">
        <w:rPr>
          <w:sz w:val="28"/>
          <w:szCs w:val="28"/>
        </w:rPr>
        <w:t>В 10-11 классах на занятиях трудового обучения учащиеся занимаются изучением</w:t>
      </w:r>
      <w:r>
        <w:rPr>
          <w:sz w:val="28"/>
          <w:szCs w:val="28"/>
        </w:rPr>
        <w:t xml:space="preserve">  ЭВМ, а на занятиях  </w:t>
      </w:r>
      <w:r w:rsidRPr="00B305C5">
        <w:rPr>
          <w:sz w:val="28"/>
          <w:szCs w:val="28"/>
        </w:rPr>
        <w:t>5-9 классов мальчики занимаются сельхоз работами и вырезанием из дерева, девочки заняты рукоделием. Для организаций занятий трудового обучения 1 -4 классов в школе отсутствуют необходимые условия, поэтому уроки трудового обучения проходят в классных помещениях.</w:t>
      </w:r>
    </w:p>
    <w:p w:rsidR="00710964" w:rsidRDefault="00710964" w:rsidP="007109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3158">
        <w:rPr>
          <w:b/>
          <w:sz w:val="28"/>
          <w:szCs w:val="28"/>
        </w:rPr>
        <w:t xml:space="preserve">Краткий анализ итогов работы за прошлый учебный год </w:t>
      </w:r>
      <w:r>
        <w:rPr>
          <w:b/>
          <w:sz w:val="28"/>
          <w:szCs w:val="28"/>
        </w:rPr>
        <w:t xml:space="preserve">       </w:t>
      </w:r>
    </w:p>
    <w:p w:rsidR="00710964" w:rsidRPr="00B83158" w:rsidRDefault="00710964" w:rsidP="007109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и задачи на новый 2018 -2019</w:t>
      </w:r>
      <w:r w:rsidRPr="00B83158">
        <w:rPr>
          <w:b/>
          <w:sz w:val="28"/>
          <w:szCs w:val="28"/>
        </w:rPr>
        <w:t xml:space="preserve"> учебный год.</w:t>
      </w:r>
    </w:p>
    <w:p w:rsidR="00710964" w:rsidRPr="00B305C5" w:rsidRDefault="00710964" w:rsidP="007109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05C5">
        <w:rPr>
          <w:sz w:val="28"/>
          <w:szCs w:val="28"/>
        </w:rPr>
        <w:t>Основной задачей педагогич</w:t>
      </w:r>
      <w:r>
        <w:rPr>
          <w:sz w:val="28"/>
          <w:szCs w:val="28"/>
        </w:rPr>
        <w:t xml:space="preserve">еского коллектива за прошлый </w:t>
      </w:r>
      <w:r w:rsidRPr="00B305C5">
        <w:rPr>
          <w:sz w:val="28"/>
          <w:szCs w:val="28"/>
        </w:rPr>
        <w:t>учебный год считалось повышение успеваемости и качества занятий учащихся.</w:t>
      </w:r>
    </w:p>
    <w:p w:rsidR="00710964" w:rsidRPr="00B305C5" w:rsidRDefault="00710964" w:rsidP="007109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05C5">
        <w:rPr>
          <w:sz w:val="28"/>
          <w:szCs w:val="28"/>
        </w:rPr>
        <w:t>Повышение качества и эффективности уроков на основе совершенствования форм методов и средств обучения, координация усилий на воспитание у учащихся ответственного отношения к учебному труду, сознательной дисциплины.</w:t>
      </w:r>
    </w:p>
    <w:p w:rsidR="00710964" w:rsidRPr="00B305C5" w:rsidRDefault="00710964" w:rsidP="0071096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305C5">
        <w:rPr>
          <w:sz w:val="28"/>
          <w:szCs w:val="28"/>
        </w:rPr>
        <w:t>С начала учебного года учителя разработали тематические планы.    Вопросы практической реализации предложений и решений органов народного образования обсуждались на заседаниях педагогического совета,    на заседаниях методических объединений на производственных совещаниях,    секциях классных руководителей. Многие учителя школы такие, как    Алиева Г. Н.. Алиева</w:t>
      </w:r>
      <w:r>
        <w:rPr>
          <w:sz w:val="28"/>
          <w:szCs w:val="28"/>
        </w:rPr>
        <w:t xml:space="preserve"> М.К., </w:t>
      </w:r>
      <w:proofErr w:type="spellStart"/>
      <w:r>
        <w:rPr>
          <w:sz w:val="28"/>
          <w:szCs w:val="28"/>
        </w:rPr>
        <w:t>Сутриев</w:t>
      </w:r>
      <w:proofErr w:type="spellEnd"/>
      <w:r>
        <w:rPr>
          <w:sz w:val="28"/>
          <w:szCs w:val="28"/>
        </w:rPr>
        <w:t xml:space="preserve"> М. Р., </w:t>
      </w:r>
      <w:r w:rsidRPr="00B305C5">
        <w:rPr>
          <w:sz w:val="28"/>
          <w:szCs w:val="28"/>
        </w:rPr>
        <w:t>Маг</w:t>
      </w:r>
      <w:r>
        <w:rPr>
          <w:sz w:val="28"/>
          <w:szCs w:val="28"/>
        </w:rPr>
        <w:t xml:space="preserve">омедов И. А., Гасанова А.Д., Курбанов Г. Н., </w:t>
      </w:r>
      <w:proofErr w:type="spellStart"/>
      <w:r>
        <w:rPr>
          <w:sz w:val="28"/>
          <w:szCs w:val="28"/>
        </w:rPr>
        <w:t>Гюлова</w:t>
      </w:r>
      <w:proofErr w:type="spellEnd"/>
      <w:r>
        <w:rPr>
          <w:sz w:val="28"/>
          <w:szCs w:val="28"/>
        </w:rPr>
        <w:t xml:space="preserve"> С. М.,  </w:t>
      </w:r>
      <w:r w:rsidRPr="00B305C5">
        <w:rPr>
          <w:sz w:val="28"/>
          <w:szCs w:val="28"/>
        </w:rPr>
        <w:t xml:space="preserve">и многие другие работают над повышением методического уровня урока, полнее используют возможности на уроках и добиваются хороших результатов. Много внимания </w:t>
      </w:r>
      <w:r w:rsidRPr="00B305C5">
        <w:rPr>
          <w:sz w:val="28"/>
          <w:szCs w:val="28"/>
        </w:rPr>
        <w:lastRenderedPageBreak/>
        <w:t>уделялось вопросам качества и эффективности урока, преподаванию русского языка и литературы, обучению начальных классов, Заметно улучшилась свя</w:t>
      </w:r>
      <w:r>
        <w:rPr>
          <w:sz w:val="28"/>
          <w:szCs w:val="28"/>
        </w:rPr>
        <w:t>зь учителей с родителями. В 2018 -2019</w:t>
      </w:r>
      <w:r w:rsidRPr="00B305C5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состоялись 4 (четыре)    общешкольных  </w:t>
      </w:r>
      <w:r w:rsidRPr="00B305C5">
        <w:rPr>
          <w:sz w:val="28"/>
          <w:szCs w:val="28"/>
        </w:rPr>
        <w:t>родительских собрания.</w:t>
      </w:r>
    </w:p>
    <w:p w:rsidR="00710964" w:rsidRDefault="00710964" w:rsidP="007109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305C5">
        <w:rPr>
          <w:sz w:val="28"/>
          <w:szCs w:val="28"/>
        </w:rPr>
        <w:t xml:space="preserve">К нерешенным проблемам относятся: </w:t>
      </w:r>
    </w:p>
    <w:p w:rsidR="00710964" w:rsidRPr="00B305C5" w:rsidRDefault="00710964" w:rsidP="00710964">
      <w:pPr>
        <w:rPr>
          <w:sz w:val="28"/>
          <w:szCs w:val="28"/>
        </w:rPr>
      </w:pPr>
      <w:r w:rsidRPr="00B305C5">
        <w:rPr>
          <w:sz w:val="28"/>
          <w:szCs w:val="28"/>
        </w:rPr>
        <w:t>1 .Преобладающая оценка учащихся остается «3»;</w:t>
      </w:r>
    </w:p>
    <w:p w:rsidR="00710964" w:rsidRPr="00B305C5" w:rsidRDefault="00710964" w:rsidP="00710964">
      <w:pPr>
        <w:rPr>
          <w:sz w:val="28"/>
          <w:szCs w:val="28"/>
        </w:rPr>
      </w:pPr>
      <w:r w:rsidRPr="00B305C5">
        <w:rPr>
          <w:sz w:val="28"/>
          <w:szCs w:val="28"/>
        </w:rPr>
        <w:t>2.Большинство учителей школы, особенно в старших классах уроки проводят по устаревшим методам, медленно совершенствуют методику обучения.</w:t>
      </w:r>
    </w:p>
    <w:p w:rsidR="00710964" w:rsidRPr="004D0091" w:rsidRDefault="00710964" w:rsidP="00710964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t xml:space="preserve">   </w:t>
      </w:r>
      <w:r w:rsidRPr="00011725">
        <w:rPr>
          <w:sz w:val="24"/>
          <w:szCs w:val="24"/>
        </w:rPr>
        <w:t xml:space="preserve"> </w:t>
      </w:r>
      <w:r w:rsidRPr="006E391A">
        <w:rPr>
          <w:sz w:val="24"/>
          <w:szCs w:val="24"/>
        </w:rPr>
        <w:t xml:space="preserve">                                                                       </w:t>
      </w:r>
      <w:r w:rsidRPr="004D0091">
        <w:rPr>
          <w:b/>
          <w:sz w:val="24"/>
          <w:szCs w:val="24"/>
        </w:rPr>
        <w:t>СЕНТЯБРЬ</w:t>
      </w:r>
    </w:p>
    <w:p w:rsidR="00710964" w:rsidRPr="00011725" w:rsidRDefault="00710964" w:rsidP="00710964">
      <w:pPr>
        <w:spacing w:after="0"/>
        <w:rPr>
          <w:sz w:val="24"/>
          <w:szCs w:val="24"/>
        </w:rPr>
      </w:pPr>
    </w:p>
    <w:tbl>
      <w:tblPr>
        <w:tblW w:w="10257" w:type="dxa"/>
        <w:jc w:val="center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5"/>
        <w:gridCol w:w="1941"/>
        <w:gridCol w:w="1038"/>
        <w:gridCol w:w="2427"/>
        <w:gridCol w:w="247"/>
        <w:gridCol w:w="681"/>
        <w:gridCol w:w="2018"/>
      </w:tblGrid>
      <w:tr w:rsidR="00710964" w:rsidRPr="00011725" w:rsidTr="00FC4BFA">
        <w:trPr>
          <w:jc w:val="center"/>
        </w:trPr>
        <w:tc>
          <w:tcPr>
            <w:tcW w:w="1905" w:type="dxa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Направление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работы</w:t>
            </w:r>
          </w:p>
        </w:tc>
        <w:tc>
          <w:tcPr>
            <w:tcW w:w="1941" w:type="dxa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Цели, задачи</w:t>
            </w:r>
          </w:p>
        </w:tc>
        <w:tc>
          <w:tcPr>
            <w:tcW w:w="1038" w:type="dxa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Дата</w:t>
            </w:r>
          </w:p>
        </w:tc>
        <w:tc>
          <w:tcPr>
            <w:tcW w:w="2427" w:type="dxa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Мероприятие</w:t>
            </w:r>
          </w:p>
        </w:tc>
        <w:tc>
          <w:tcPr>
            <w:tcW w:w="928" w:type="dxa"/>
            <w:gridSpan w:val="2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Класс</w:t>
            </w:r>
          </w:p>
        </w:tc>
        <w:tc>
          <w:tcPr>
            <w:tcW w:w="2018" w:type="dxa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710964" w:rsidRPr="00011725" w:rsidTr="00FC4BFA">
        <w:trPr>
          <w:trHeight w:val="693"/>
          <w:jc w:val="center"/>
        </w:trPr>
        <w:tc>
          <w:tcPr>
            <w:tcW w:w="1905" w:type="dxa"/>
            <w:vMerge w:val="restart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514E1A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514E1A">
              <w:rPr>
                <w:b/>
                <w:sz w:val="24"/>
                <w:szCs w:val="24"/>
              </w:rPr>
              <w:t xml:space="preserve">Нравственное, </w:t>
            </w:r>
          </w:p>
          <w:p w:rsidR="00710964" w:rsidRPr="00514E1A" w:rsidRDefault="00710964" w:rsidP="00FC4BFA">
            <w:pPr>
              <w:spacing w:after="0"/>
              <w:rPr>
                <w:b/>
                <w:sz w:val="24"/>
                <w:szCs w:val="24"/>
              </w:rPr>
            </w:pPr>
          </w:p>
          <w:p w:rsidR="00710964" w:rsidRPr="00514E1A" w:rsidRDefault="00710964" w:rsidP="00FC4BFA">
            <w:pPr>
              <w:spacing w:after="0"/>
              <w:rPr>
                <w:b/>
                <w:sz w:val="24"/>
                <w:szCs w:val="24"/>
              </w:rPr>
            </w:pPr>
          </w:p>
          <w:p w:rsidR="00710964" w:rsidRPr="00514E1A" w:rsidRDefault="00710964" w:rsidP="00FC4BFA">
            <w:pPr>
              <w:spacing w:after="0"/>
              <w:rPr>
                <w:b/>
                <w:sz w:val="24"/>
                <w:szCs w:val="24"/>
              </w:rPr>
            </w:pPr>
          </w:p>
          <w:p w:rsidR="00710964" w:rsidRPr="00514E1A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514E1A">
              <w:rPr>
                <w:b/>
                <w:sz w:val="24"/>
                <w:szCs w:val="24"/>
              </w:rPr>
              <w:t>патриотическое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Сохранение традиций школы, расширение кругозора учащихся. Формирование гражданской позиции школьников.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1.09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Торжественная линейка, посвященная дню знаний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М.Б.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</w:t>
            </w:r>
            <w:proofErr w:type="gramStart"/>
            <w:r w:rsidRPr="00011725">
              <w:rPr>
                <w:sz w:val="24"/>
                <w:szCs w:val="24"/>
              </w:rPr>
              <w:t>.</w:t>
            </w:r>
            <w:proofErr w:type="gramEnd"/>
            <w:r w:rsidRPr="00011725">
              <w:rPr>
                <w:sz w:val="24"/>
                <w:szCs w:val="24"/>
              </w:rPr>
              <w:t xml:space="preserve"> </w:t>
            </w:r>
            <w:proofErr w:type="gramStart"/>
            <w:r w:rsidRPr="00011725">
              <w:rPr>
                <w:sz w:val="24"/>
                <w:szCs w:val="24"/>
              </w:rPr>
              <w:t>р</w:t>
            </w:r>
            <w:proofErr w:type="gramEnd"/>
            <w:r w:rsidRPr="00011725">
              <w:rPr>
                <w:sz w:val="24"/>
                <w:szCs w:val="24"/>
              </w:rPr>
              <w:t>уководители</w:t>
            </w:r>
          </w:p>
        </w:tc>
      </w:tr>
      <w:tr w:rsidR="00710964" w:rsidRPr="00011725" w:rsidTr="00FC4BFA">
        <w:trPr>
          <w:trHeight w:val="63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4.09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пробег, посвященный Дню солидарности в борьбе с терроризмом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7-8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Гаджиев Н.З.   Курбанов А.З. Магомедов М. Г.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694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12.09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Спортивные соревнования среди учащихся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«Старты надежды»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Меджидов А.Г.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Сутриев</w:t>
            </w:r>
            <w:proofErr w:type="spellEnd"/>
            <w:r w:rsidRPr="00011725">
              <w:rPr>
                <w:sz w:val="24"/>
                <w:szCs w:val="24"/>
              </w:rPr>
              <w:t xml:space="preserve"> Г.М. Магомедова А.А.</w:t>
            </w:r>
          </w:p>
        </w:tc>
      </w:tr>
      <w:tr w:rsidR="00710964" w:rsidRPr="00011725" w:rsidTr="00FC4BFA">
        <w:trPr>
          <w:trHeight w:val="1536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12.09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Общешкольные мероприятия на тему  «Мой Дагестан», посвященные празднованию Дня Единства народов Дагестана.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7-8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 Б.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</w:t>
            </w:r>
            <w:proofErr w:type="gramStart"/>
            <w:r w:rsidRPr="00011725">
              <w:rPr>
                <w:sz w:val="24"/>
                <w:szCs w:val="24"/>
              </w:rPr>
              <w:t>.</w:t>
            </w:r>
            <w:proofErr w:type="gramEnd"/>
            <w:r w:rsidRPr="00011725">
              <w:rPr>
                <w:sz w:val="24"/>
                <w:szCs w:val="24"/>
              </w:rPr>
              <w:t xml:space="preserve"> </w:t>
            </w:r>
            <w:proofErr w:type="gramStart"/>
            <w:r w:rsidRPr="00011725">
              <w:rPr>
                <w:sz w:val="24"/>
                <w:szCs w:val="24"/>
              </w:rPr>
              <w:t>р</w:t>
            </w:r>
            <w:proofErr w:type="gramEnd"/>
            <w:r w:rsidRPr="00011725">
              <w:rPr>
                <w:sz w:val="24"/>
                <w:szCs w:val="24"/>
              </w:rPr>
              <w:t>уководители</w:t>
            </w:r>
          </w:p>
        </w:tc>
      </w:tr>
      <w:tr w:rsidR="00710964" w:rsidRPr="00011725" w:rsidTr="00FC4BFA">
        <w:trPr>
          <w:trHeight w:val="1354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13.09 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Школьный  конкурс сочинений, посвященный Дню Единства народов Дагестана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Учителя русского и родных языков</w:t>
            </w:r>
          </w:p>
        </w:tc>
      </w:tr>
      <w:tr w:rsidR="00710964" w:rsidRPr="00011725" w:rsidTr="00FC4BFA">
        <w:trPr>
          <w:trHeight w:val="1492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14.09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Тожественная линейка, посвященная Дню Единства народов Дагестана.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Азизов М. Б.             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 руководители</w:t>
            </w:r>
          </w:p>
        </w:tc>
      </w:tr>
      <w:tr w:rsidR="00710964" w:rsidRPr="00011725" w:rsidTr="00FC4BFA">
        <w:trPr>
          <w:trHeight w:val="108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14.09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Классные часы, посвященные Дню Единства народов Дагестана.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М.Б. руководители 1-11 классов.</w:t>
            </w:r>
          </w:p>
        </w:tc>
      </w:tr>
      <w:tr w:rsidR="00710964" w:rsidRPr="00011725" w:rsidTr="00FC4BFA">
        <w:trPr>
          <w:gridAfter w:val="5"/>
          <w:wAfter w:w="6411" w:type="dxa"/>
          <w:trHeight w:val="105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155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16.09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Школьный конкурс литературного творчества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Гаджиев  Г.К.</w:t>
            </w:r>
          </w:p>
        </w:tc>
      </w:tr>
      <w:tr w:rsidR="00710964" w:rsidRPr="00011725" w:rsidTr="00FC4BFA">
        <w:trPr>
          <w:gridAfter w:val="5"/>
          <w:wAfter w:w="6411" w:type="dxa"/>
          <w:trHeight w:val="102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781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20.09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Школьный конкурс на лучшего чтеца стихотворений табасаранских поэтов среди учащихся «Ты в сердце моем, </w:t>
            </w:r>
            <w:proofErr w:type="spellStart"/>
            <w:r w:rsidRPr="00011725">
              <w:rPr>
                <w:sz w:val="24"/>
                <w:szCs w:val="24"/>
              </w:rPr>
              <w:t>Табасаран</w:t>
            </w:r>
            <w:proofErr w:type="spellEnd"/>
            <w:r w:rsidRPr="00011725">
              <w:rPr>
                <w:sz w:val="24"/>
                <w:szCs w:val="24"/>
              </w:rPr>
              <w:t>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М. А. Курбанова Г. М. </w:t>
            </w:r>
            <w:proofErr w:type="spellStart"/>
            <w:r w:rsidRPr="00011725">
              <w:rPr>
                <w:sz w:val="24"/>
                <w:szCs w:val="24"/>
              </w:rPr>
              <w:t>Алисултанова</w:t>
            </w:r>
            <w:proofErr w:type="spellEnd"/>
            <w:r w:rsidRPr="00011725">
              <w:rPr>
                <w:sz w:val="24"/>
                <w:szCs w:val="24"/>
              </w:rPr>
              <w:t xml:space="preserve"> А.Ш. 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Г. К.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81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23.09 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Школьный конкурс художественных  работ «Ты, мой любимый  край»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Маллашахбанова</w:t>
            </w:r>
            <w:proofErr w:type="spellEnd"/>
            <w:r w:rsidRPr="00011725">
              <w:rPr>
                <w:sz w:val="24"/>
                <w:szCs w:val="24"/>
              </w:rPr>
              <w:t xml:space="preserve"> М. Б.</w:t>
            </w:r>
          </w:p>
        </w:tc>
      </w:tr>
      <w:tr w:rsidR="00710964" w:rsidRPr="00011725" w:rsidTr="00FC4BFA">
        <w:trPr>
          <w:trHeight w:val="135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27.09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на районном празднике 86</w:t>
            </w:r>
            <w:r w:rsidRPr="00011725">
              <w:rPr>
                <w:sz w:val="24"/>
                <w:szCs w:val="24"/>
              </w:rPr>
              <w:t xml:space="preserve"> </w:t>
            </w:r>
            <w:proofErr w:type="spellStart"/>
            <w:r w:rsidRPr="00011725">
              <w:rPr>
                <w:sz w:val="24"/>
                <w:szCs w:val="24"/>
              </w:rPr>
              <w:t>летия</w:t>
            </w:r>
            <w:proofErr w:type="spellEnd"/>
            <w:r w:rsidRPr="00011725">
              <w:rPr>
                <w:sz w:val="24"/>
                <w:szCs w:val="24"/>
              </w:rPr>
              <w:t xml:space="preserve"> Табасаранского района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Курбанова  Г.Г.</w:t>
            </w:r>
          </w:p>
        </w:tc>
      </w:tr>
      <w:tr w:rsidR="00710964" w:rsidRPr="00011725" w:rsidTr="00FC4BFA">
        <w:trPr>
          <w:trHeight w:val="135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27.09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Участие в праздничном районном концерте, посвященном п</w:t>
            </w:r>
            <w:r>
              <w:rPr>
                <w:sz w:val="24"/>
                <w:szCs w:val="24"/>
              </w:rPr>
              <w:t>разднованию  86</w:t>
            </w:r>
            <w:r w:rsidRPr="00011725">
              <w:rPr>
                <w:sz w:val="24"/>
                <w:szCs w:val="24"/>
              </w:rPr>
              <w:t xml:space="preserve"> </w:t>
            </w:r>
            <w:proofErr w:type="spellStart"/>
            <w:r w:rsidRPr="00011725">
              <w:rPr>
                <w:sz w:val="24"/>
                <w:szCs w:val="24"/>
              </w:rPr>
              <w:t>летия</w:t>
            </w:r>
            <w:proofErr w:type="spellEnd"/>
            <w:r w:rsidRPr="00011725">
              <w:rPr>
                <w:sz w:val="24"/>
                <w:szCs w:val="24"/>
              </w:rPr>
              <w:t xml:space="preserve"> </w:t>
            </w:r>
            <w:r w:rsidRPr="00011725">
              <w:rPr>
                <w:sz w:val="24"/>
                <w:szCs w:val="24"/>
              </w:rPr>
              <w:lastRenderedPageBreak/>
              <w:t>Табасаранского района.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Рамазанова</w:t>
            </w:r>
            <w:proofErr w:type="spellEnd"/>
            <w:r w:rsidRPr="00011725">
              <w:rPr>
                <w:sz w:val="24"/>
                <w:szCs w:val="24"/>
              </w:rPr>
              <w:t xml:space="preserve"> Н.М.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Курбанова  Г.Г.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А. М.</w:t>
            </w:r>
          </w:p>
        </w:tc>
      </w:tr>
      <w:tr w:rsidR="00710964" w:rsidRPr="00011725" w:rsidTr="00FC4BFA">
        <w:trPr>
          <w:trHeight w:val="1165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28.09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Спортивные состязания, пос</w:t>
            </w:r>
            <w:r>
              <w:rPr>
                <w:sz w:val="24"/>
                <w:szCs w:val="24"/>
              </w:rPr>
              <w:t>вященные празднованию         86</w:t>
            </w:r>
            <w:r w:rsidRPr="00011725">
              <w:rPr>
                <w:sz w:val="24"/>
                <w:szCs w:val="24"/>
              </w:rPr>
              <w:t xml:space="preserve"> </w:t>
            </w:r>
            <w:proofErr w:type="spellStart"/>
            <w:r w:rsidRPr="00011725">
              <w:rPr>
                <w:sz w:val="24"/>
                <w:szCs w:val="24"/>
              </w:rPr>
              <w:t>летия</w:t>
            </w:r>
            <w:proofErr w:type="spellEnd"/>
            <w:r w:rsidRPr="00011725">
              <w:rPr>
                <w:sz w:val="24"/>
                <w:szCs w:val="24"/>
              </w:rPr>
              <w:t xml:space="preserve"> Табасаранского района.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Гаджиев  Н. З. Меджидов  А. Г.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Курбанов  А. З.</w:t>
            </w:r>
          </w:p>
        </w:tc>
      </w:tr>
      <w:tr w:rsidR="00710964" w:rsidRPr="00011725" w:rsidTr="00FC4BFA">
        <w:trPr>
          <w:trHeight w:val="1165"/>
          <w:jc w:val="center"/>
        </w:trPr>
        <w:tc>
          <w:tcPr>
            <w:tcW w:w="1905" w:type="dxa"/>
          </w:tcPr>
          <w:p w:rsidR="00710964" w:rsidRPr="004D0091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4D0091">
              <w:rPr>
                <w:b/>
                <w:sz w:val="24"/>
                <w:szCs w:val="24"/>
              </w:rPr>
              <w:t>Экологическое</w:t>
            </w:r>
          </w:p>
        </w:tc>
        <w:tc>
          <w:tcPr>
            <w:tcW w:w="1941" w:type="dxa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Привить любовь к труду. 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В </w:t>
            </w:r>
            <w:proofErr w:type="spellStart"/>
            <w:r w:rsidRPr="00011725">
              <w:rPr>
                <w:sz w:val="24"/>
                <w:szCs w:val="24"/>
              </w:rPr>
              <w:t>теч</w:t>
            </w:r>
            <w:proofErr w:type="spellEnd"/>
            <w:r w:rsidRPr="00011725">
              <w:rPr>
                <w:sz w:val="24"/>
                <w:szCs w:val="24"/>
              </w:rPr>
              <w:t>. месяца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Общешкольные субботники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</w:t>
            </w:r>
            <w:proofErr w:type="gramStart"/>
            <w:r w:rsidRPr="00011725">
              <w:rPr>
                <w:sz w:val="24"/>
                <w:szCs w:val="24"/>
              </w:rPr>
              <w:t>.</w:t>
            </w:r>
            <w:proofErr w:type="gramEnd"/>
            <w:r w:rsidRPr="00011725">
              <w:rPr>
                <w:sz w:val="24"/>
                <w:szCs w:val="24"/>
              </w:rPr>
              <w:t xml:space="preserve"> </w:t>
            </w:r>
            <w:proofErr w:type="gramStart"/>
            <w:r w:rsidRPr="00011725">
              <w:rPr>
                <w:sz w:val="24"/>
                <w:szCs w:val="24"/>
              </w:rPr>
              <w:t>р</w:t>
            </w:r>
            <w:proofErr w:type="gramEnd"/>
            <w:r w:rsidRPr="00011725">
              <w:rPr>
                <w:sz w:val="24"/>
                <w:szCs w:val="24"/>
              </w:rPr>
              <w:t>уководители 2-11 классов.</w:t>
            </w:r>
          </w:p>
        </w:tc>
      </w:tr>
      <w:tr w:rsidR="00710964" w:rsidRPr="00011725" w:rsidTr="00FC4BFA">
        <w:trPr>
          <w:trHeight w:val="825"/>
          <w:jc w:val="center"/>
        </w:trPr>
        <w:tc>
          <w:tcPr>
            <w:tcW w:w="102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4D0091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</w:t>
            </w:r>
            <w:r w:rsidRPr="004D009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D0091">
              <w:rPr>
                <w:b/>
                <w:sz w:val="24"/>
                <w:szCs w:val="24"/>
              </w:rPr>
              <w:t>ОКТЯБРЬ</w:t>
            </w:r>
          </w:p>
        </w:tc>
      </w:tr>
      <w:tr w:rsidR="00710964" w:rsidRPr="00011725" w:rsidTr="00FC4BFA">
        <w:trPr>
          <w:trHeight w:val="1432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4D0091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4D0091">
              <w:rPr>
                <w:b/>
                <w:sz w:val="24"/>
                <w:szCs w:val="24"/>
              </w:rPr>
              <w:t xml:space="preserve">Эстетическое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Прививать любовь к музыке, литературе; развивать творческую инициативу учащихся.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традиций школы</w:t>
            </w:r>
            <w:r w:rsidRPr="00011725">
              <w:rPr>
                <w:sz w:val="24"/>
                <w:szCs w:val="24"/>
              </w:rPr>
              <w:t>,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Расширение кругозора школьников.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6.10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Праздничный концерт, посвященный празднованию Дня учителя.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Курбанова Г.Г.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Рамазанова</w:t>
            </w:r>
            <w:proofErr w:type="spellEnd"/>
            <w:r w:rsidRPr="00011725">
              <w:rPr>
                <w:sz w:val="24"/>
                <w:szCs w:val="24"/>
              </w:rPr>
              <w:t xml:space="preserve"> Н.М.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А.М.</w:t>
            </w:r>
          </w:p>
        </w:tc>
      </w:tr>
      <w:tr w:rsidR="00710964" w:rsidRPr="00011725" w:rsidTr="00FC4BFA">
        <w:trPr>
          <w:trHeight w:val="1038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25.10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Праздник Осени для учащихся начальных классов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Абдулабеков</w:t>
            </w:r>
            <w:proofErr w:type="spellEnd"/>
            <w:r w:rsidRPr="00011725">
              <w:rPr>
                <w:sz w:val="24"/>
                <w:szCs w:val="24"/>
              </w:rPr>
              <w:t xml:space="preserve"> А. 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479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16.10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октябрь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Школьный конкурс на лучшую классную стенгазету на тему:  «Конституция РД»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Общешкольная экскурсия «Золотая осень»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 – 11 классы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 М. Б. </w:t>
            </w:r>
            <w:r w:rsidRPr="00011725">
              <w:rPr>
                <w:sz w:val="24"/>
                <w:szCs w:val="24"/>
              </w:rPr>
              <w:t xml:space="preserve">Курбанов Г. Н.  </w:t>
            </w:r>
            <w:proofErr w:type="spellStart"/>
            <w:r w:rsidRPr="00011725">
              <w:rPr>
                <w:sz w:val="24"/>
                <w:szCs w:val="24"/>
              </w:rPr>
              <w:t>Алигаев</w:t>
            </w:r>
            <w:proofErr w:type="spellEnd"/>
            <w:r w:rsidRPr="00011725">
              <w:rPr>
                <w:sz w:val="24"/>
                <w:szCs w:val="24"/>
              </w:rPr>
              <w:t xml:space="preserve">  Э.М.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Керимова П. 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 Б., классные руководители</w:t>
            </w:r>
          </w:p>
        </w:tc>
      </w:tr>
      <w:tr w:rsidR="00710964" w:rsidRPr="00011725" w:rsidTr="00FC4BFA">
        <w:trPr>
          <w:trHeight w:val="1754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E22707">
              <w:rPr>
                <w:b/>
                <w:sz w:val="24"/>
                <w:szCs w:val="24"/>
              </w:rPr>
              <w:t>ЗОЖ-</w:t>
            </w:r>
            <w:r w:rsidRPr="00011725">
              <w:rPr>
                <w:sz w:val="24"/>
                <w:szCs w:val="24"/>
              </w:rPr>
              <w:t>здоровый</w:t>
            </w:r>
            <w:proofErr w:type="spellEnd"/>
            <w:r w:rsidRPr="00011725">
              <w:rPr>
                <w:sz w:val="24"/>
                <w:szCs w:val="24"/>
              </w:rPr>
              <w:t xml:space="preserve"> образ жизни.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Организация досуга учащихся. Привить детям любовь к занятиям физической культурой.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27.10.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Беседа с инспекторами ГИБДД о правилах поведения на дорогах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5-6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И. А. -инспектор ИПДН и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proofErr w:type="spellStart"/>
            <w:r>
              <w:rPr>
                <w:sz w:val="24"/>
                <w:szCs w:val="24"/>
              </w:rPr>
              <w:t>руковод-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5-6  классов</w:t>
            </w:r>
          </w:p>
        </w:tc>
      </w:tr>
      <w:tr w:rsidR="00710964" w:rsidRPr="00011725" w:rsidTr="00FC4BFA">
        <w:trPr>
          <w:trHeight w:val="1754"/>
          <w:jc w:val="center"/>
        </w:trPr>
        <w:tc>
          <w:tcPr>
            <w:tcW w:w="1905" w:type="dxa"/>
            <w:vMerge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Изготовление и распространение листовок «Рекомендации по действиям при угрозе терроризма»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8, 10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Азизов М.Б.               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 руководители         8 - 10 классов.</w:t>
            </w:r>
          </w:p>
        </w:tc>
      </w:tr>
      <w:tr w:rsidR="00710964" w:rsidRPr="00011725" w:rsidTr="00FC4BFA">
        <w:trPr>
          <w:trHeight w:val="1754"/>
          <w:jc w:val="center"/>
        </w:trPr>
        <w:tc>
          <w:tcPr>
            <w:tcW w:w="1905" w:type="dxa"/>
            <w:vMerge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20-27.10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Анкетирование учащихся 9-11 классов «Отношение граждан к проявлениям экстремизма в современном обществе»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9,11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Алимирзаева</w:t>
            </w:r>
            <w:proofErr w:type="spellEnd"/>
            <w:r w:rsidRPr="00011725">
              <w:rPr>
                <w:sz w:val="24"/>
                <w:szCs w:val="24"/>
              </w:rPr>
              <w:t xml:space="preserve"> У. 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Рашидов А. 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Алимирзаева</w:t>
            </w:r>
            <w:proofErr w:type="spellEnd"/>
            <w:r w:rsidRPr="00011725">
              <w:rPr>
                <w:sz w:val="24"/>
                <w:szCs w:val="24"/>
              </w:rPr>
              <w:t xml:space="preserve"> А. М.</w:t>
            </w:r>
          </w:p>
        </w:tc>
      </w:tr>
      <w:tr w:rsidR="00710964" w:rsidRPr="00011725" w:rsidTr="00FC4BFA">
        <w:trPr>
          <w:trHeight w:val="1147"/>
          <w:jc w:val="center"/>
        </w:trPr>
        <w:tc>
          <w:tcPr>
            <w:tcW w:w="102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  <w:highlight w:val="yellow"/>
              </w:rPr>
            </w:pPr>
          </w:p>
          <w:p w:rsidR="00710964" w:rsidRPr="00E22707" w:rsidRDefault="00710964" w:rsidP="00FC4BFA">
            <w:pPr>
              <w:spacing w:after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</w:t>
            </w:r>
            <w:r w:rsidRPr="00E2270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22707">
              <w:rPr>
                <w:b/>
                <w:sz w:val="24"/>
                <w:szCs w:val="24"/>
              </w:rPr>
              <w:t>НОЯБРЬ</w:t>
            </w:r>
          </w:p>
        </w:tc>
      </w:tr>
      <w:tr w:rsidR="00710964" w:rsidRPr="00011725" w:rsidTr="00FC4BFA">
        <w:trPr>
          <w:trHeight w:val="846"/>
          <w:jc w:val="center"/>
        </w:trPr>
        <w:tc>
          <w:tcPr>
            <w:tcW w:w="1905" w:type="dxa"/>
            <w:vMerge w:val="restart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20.11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Конкурс рисунков «Моя мамочка – самая лучшая»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ллашахбанова</w:t>
            </w:r>
            <w:proofErr w:type="spellEnd"/>
            <w:r>
              <w:rPr>
                <w:sz w:val="24"/>
                <w:szCs w:val="24"/>
              </w:rPr>
              <w:t xml:space="preserve"> М.Б,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1-6</w:t>
            </w:r>
            <w:r w:rsidRPr="00011725">
              <w:rPr>
                <w:sz w:val="24"/>
                <w:szCs w:val="24"/>
              </w:rPr>
              <w:t xml:space="preserve"> классов</w:t>
            </w:r>
          </w:p>
        </w:tc>
      </w:tr>
      <w:tr w:rsidR="00710964" w:rsidRPr="00011725" w:rsidTr="00FC4BFA">
        <w:trPr>
          <w:trHeight w:val="1114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21.11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Конкурс газет, посвященных Дню Матери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5-7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Курбанова Г.Г.          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 руководители 5-10 классов.</w:t>
            </w:r>
          </w:p>
        </w:tc>
      </w:tr>
      <w:tr w:rsidR="00710964" w:rsidRPr="00011725" w:rsidTr="00FC4BFA">
        <w:trPr>
          <w:trHeight w:val="846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22.11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Концерт, посвященный Дню Матери.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Рамазанова</w:t>
            </w:r>
            <w:proofErr w:type="spellEnd"/>
            <w:r w:rsidRPr="00011725">
              <w:rPr>
                <w:sz w:val="24"/>
                <w:szCs w:val="24"/>
              </w:rPr>
              <w:t xml:space="preserve"> Н.М.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Г. М. </w:t>
            </w:r>
            <w:r w:rsidRPr="00011725">
              <w:rPr>
                <w:sz w:val="24"/>
                <w:szCs w:val="24"/>
              </w:rPr>
              <w:t>Курбанова Г.Г.</w:t>
            </w:r>
          </w:p>
        </w:tc>
      </w:tr>
      <w:tr w:rsidR="00710964" w:rsidRPr="00011725" w:rsidTr="00FC4BFA">
        <w:trPr>
          <w:trHeight w:val="723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24.11, 25.11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Конкурс сочинений о маме.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5-8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Магомаева Э. Ш.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Алисултанова</w:t>
            </w:r>
            <w:proofErr w:type="spellEnd"/>
            <w:r w:rsidRPr="00011725">
              <w:rPr>
                <w:sz w:val="24"/>
                <w:szCs w:val="24"/>
              </w:rPr>
              <w:t xml:space="preserve"> А.Ш.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r w:rsidRPr="0001172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К.</w:t>
            </w:r>
          </w:p>
        </w:tc>
      </w:tr>
      <w:tr w:rsidR="00710964" w:rsidRPr="00011725" w:rsidTr="00FC4BFA">
        <w:trPr>
          <w:trHeight w:val="57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30.11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Утренник, посвященный Дню Матери.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Гюлова</w:t>
            </w:r>
            <w:proofErr w:type="spellEnd"/>
            <w:r w:rsidRPr="00011725">
              <w:rPr>
                <w:sz w:val="24"/>
                <w:szCs w:val="24"/>
              </w:rPr>
              <w:t xml:space="preserve">  С. 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Гасанова А.Дж.</w:t>
            </w:r>
          </w:p>
        </w:tc>
      </w:tr>
      <w:tr w:rsidR="00710964" w:rsidRPr="00011725" w:rsidTr="00FC4BFA">
        <w:trPr>
          <w:trHeight w:val="1359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27.11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Беседы на тему «Негативные тенденции в молодежной среде»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8-10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Алимирзаева</w:t>
            </w:r>
            <w:proofErr w:type="spellEnd"/>
            <w:r w:rsidRPr="00011725">
              <w:rPr>
                <w:sz w:val="24"/>
                <w:szCs w:val="24"/>
              </w:rPr>
              <w:t xml:space="preserve"> У.А.    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 руководители          7-10-х  классов.</w:t>
            </w:r>
          </w:p>
        </w:tc>
      </w:tr>
      <w:tr w:rsidR="00710964" w:rsidRPr="00011725" w:rsidTr="00FC4BFA">
        <w:trPr>
          <w:trHeight w:val="1335"/>
          <w:jc w:val="center"/>
        </w:trPr>
        <w:tc>
          <w:tcPr>
            <w:tcW w:w="1905" w:type="dxa"/>
          </w:tcPr>
          <w:p w:rsidR="00710964" w:rsidRPr="00E22707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E22707">
              <w:rPr>
                <w:b/>
                <w:sz w:val="24"/>
                <w:szCs w:val="24"/>
              </w:rPr>
              <w:t>ЗОЖ</w:t>
            </w:r>
          </w:p>
        </w:tc>
        <w:tc>
          <w:tcPr>
            <w:tcW w:w="1941" w:type="dxa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11-16.11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Беседы и классные часы о вреде алкоголизма и курения.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7-11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Классные руководители               7-11 классов,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780"/>
          <w:jc w:val="center"/>
        </w:trPr>
        <w:tc>
          <w:tcPr>
            <w:tcW w:w="102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10964" w:rsidRPr="00E22707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 w:rsidRPr="00E22707">
              <w:rPr>
                <w:b/>
                <w:sz w:val="24"/>
                <w:szCs w:val="24"/>
                <w:lang w:val="en-US"/>
              </w:rPr>
              <w:t xml:space="preserve">   </w:t>
            </w:r>
            <w:r w:rsidRPr="00E22707">
              <w:rPr>
                <w:b/>
                <w:sz w:val="24"/>
                <w:szCs w:val="24"/>
              </w:rPr>
              <w:t>ДЕКАБРЬ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62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</w:tcBorders>
          </w:tcPr>
          <w:p w:rsidR="00710964" w:rsidRPr="00E22707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E22707">
              <w:rPr>
                <w:b/>
                <w:sz w:val="24"/>
                <w:szCs w:val="24"/>
              </w:rPr>
              <w:t xml:space="preserve">Патриотическое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Формирование гражданской позиции учащихся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3.12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Общешкольная линейка, посвященная Дню неизвестного солдата.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зизов М. Б.    Меджидов  А.Г.  к</w:t>
            </w:r>
            <w:r w:rsidRPr="00011725">
              <w:rPr>
                <w:sz w:val="24"/>
                <w:szCs w:val="24"/>
              </w:rPr>
              <w:t xml:space="preserve">ласс. </w:t>
            </w:r>
            <w:proofErr w:type="spellStart"/>
            <w:r w:rsidRPr="00011725">
              <w:rPr>
                <w:sz w:val="24"/>
                <w:szCs w:val="24"/>
              </w:rPr>
              <w:t>Руков-ли</w:t>
            </w:r>
            <w:proofErr w:type="spellEnd"/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077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8-13.12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Беседы и классные часы, посвященные празднованию Дня  Битвы под Москвой.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 М. Б.             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руковод-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 1-11 классов.</w:t>
            </w:r>
          </w:p>
        </w:tc>
      </w:tr>
      <w:tr w:rsidR="00710964" w:rsidRPr="00011725" w:rsidTr="00FC4BFA">
        <w:trPr>
          <w:trHeight w:val="1410"/>
          <w:jc w:val="center"/>
        </w:trPr>
        <w:tc>
          <w:tcPr>
            <w:tcW w:w="1905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12.12.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Выставка рисунков</w:t>
            </w:r>
            <w:r>
              <w:rPr>
                <w:sz w:val="24"/>
                <w:szCs w:val="24"/>
              </w:rPr>
              <w:t>,</w:t>
            </w:r>
            <w:r w:rsidRPr="00011725">
              <w:rPr>
                <w:sz w:val="24"/>
                <w:szCs w:val="24"/>
              </w:rPr>
              <w:t xml:space="preserve"> посвященная празднованию Дня  героев Отечества.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1-4,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5-8,10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руковод-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2-10 классов,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677"/>
          <w:jc w:val="center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16.12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Конкурс знаменных групп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Курбанова Г.Г.    Азизов М.Б.</w:t>
            </w:r>
          </w:p>
        </w:tc>
      </w:tr>
      <w:tr w:rsidR="00710964" w:rsidRPr="00011725" w:rsidTr="00FC4BFA">
        <w:trPr>
          <w:trHeight w:val="677"/>
          <w:jc w:val="center"/>
        </w:trPr>
        <w:tc>
          <w:tcPr>
            <w:tcW w:w="1905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10.12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Анкетирование учащихся 8-11 классов «Толерантность»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Алимирзаев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У.А.  Рашидов А. М.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 8-11 классов.</w:t>
            </w:r>
          </w:p>
        </w:tc>
      </w:tr>
      <w:tr w:rsidR="00710964" w:rsidRPr="00011725" w:rsidTr="00FC4BFA">
        <w:trPr>
          <w:trHeight w:val="677"/>
          <w:jc w:val="center"/>
        </w:trPr>
        <w:tc>
          <w:tcPr>
            <w:tcW w:w="1905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25.12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Встреча учащихся с работниками правоохранительных </w:t>
            </w:r>
            <w:r w:rsidRPr="00011725">
              <w:rPr>
                <w:sz w:val="24"/>
                <w:szCs w:val="24"/>
              </w:rPr>
              <w:lastRenderedPageBreak/>
              <w:t>органов «Мы – граждане России» (беседа о развитии национальных отношений)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lastRenderedPageBreak/>
              <w:t>7-8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Азизов М. Б.   </w:t>
            </w:r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И. А.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  <w:proofErr w:type="spellStart"/>
            <w:r>
              <w:rPr>
                <w:sz w:val="24"/>
                <w:szCs w:val="24"/>
              </w:rPr>
              <w:t>руков-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  7-</w:t>
            </w:r>
            <w:r w:rsidRPr="00011725">
              <w:rPr>
                <w:sz w:val="24"/>
                <w:szCs w:val="24"/>
              </w:rPr>
              <w:lastRenderedPageBreak/>
              <w:t>10  классов.</w:t>
            </w:r>
          </w:p>
        </w:tc>
      </w:tr>
      <w:tr w:rsidR="00710964" w:rsidRPr="00011725" w:rsidTr="00FC4BFA">
        <w:trPr>
          <w:trHeight w:val="589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6521B">
              <w:rPr>
                <w:b/>
                <w:sz w:val="24"/>
                <w:szCs w:val="24"/>
              </w:rPr>
              <w:t>ЗО</w:t>
            </w:r>
            <w:proofErr w:type="gramStart"/>
            <w:r w:rsidRPr="0006521B">
              <w:rPr>
                <w:b/>
                <w:sz w:val="24"/>
                <w:szCs w:val="24"/>
              </w:rPr>
              <w:t>Ж-</w:t>
            </w:r>
            <w:proofErr w:type="gramEnd"/>
            <w:r w:rsidRPr="00011725">
              <w:rPr>
                <w:sz w:val="24"/>
                <w:szCs w:val="24"/>
              </w:rPr>
              <w:t xml:space="preserve"> здоровый образ жизни.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Развитие духа коллективизма, прививать уч-ся умение формировать собственную позицию.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7.12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Открытое мероприятие для начальных классов по ПДД «Правила дорожного движения»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Исмаилов Р.Ш..,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11725">
              <w:rPr>
                <w:sz w:val="24"/>
                <w:szCs w:val="24"/>
              </w:rPr>
              <w:t>рук-ль</w:t>
            </w:r>
            <w:proofErr w:type="spellEnd"/>
            <w:proofErr w:type="gramEnd"/>
            <w:r w:rsidRPr="00011725">
              <w:rPr>
                <w:sz w:val="24"/>
                <w:szCs w:val="24"/>
              </w:rPr>
              <w:t xml:space="preserve"> 2 «б»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712"/>
          <w:jc w:val="center"/>
        </w:trPr>
        <w:tc>
          <w:tcPr>
            <w:tcW w:w="1905" w:type="dxa"/>
            <w:vMerge/>
            <w:tcBorders>
              <w:top w:val="single" w:sz="4" w:space="0" w:color="auto"/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12.12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Классные часы на тему: «Курение – вредит вашему здоровью».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9-11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М.Б.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Ахмедов М. А.              и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 xml:space="preserve">. </w:t>
            </w:r>
            <w:proofErr w:type="spellStart"/>
            <w:r w:rsidRPr="00011725">
              <w:rPr>
                <w:sz w:val="24"/>
                <w:szCs w:val="24"/>
              </w:rPr>
              <w:t>руков-ли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26"/>
          <w:jc w:val="center"/>
        </w:trPr>
        <w:tc>
          <w:tcPr>
            <w:tcW w:w="1905" w:type="dxa"/>
            <w:vMerge/>
            <w:tcBorders>
              <w:top w:val="nil"/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52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305"/>
          <w:jc w:val="center"/>
        </w:trPr>
        <w:tc>
          <w:tcPr>
            <w:tcW w:w="1905" w:type="dxa"/>
            <w:vMerge/>
            <w:tcBorders>
              <w:top w:val="nil"/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8-12.12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Беседы с учащимися на тему: «Солнце, воздух и вода – наши лучшие друзья».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6-8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М.Б.                   и  класс</w:t>
            </w:r>
            <w:proofErr w:type="gramStart"/>
            <w:r w:rsidRPr="00011725">
              <w:rPr>
                <w:sz w:val="24"/>
                <w:szCs w:val="24"/>
              </w:rPr>
              <w:t>.</w:t>
            </w:r>
            <w:proofErr w:type="gramEnd"/>
            <w:r w:rsidRPr="000117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1725">
              <w:rPr>
                <w:sz w:val="24"/>
                <w:szCs w:val="24"/>
              </w:rPr>
              <w:t>р</w:t>
            </w:r>
            <w:proofErr w:type="gramEnd"/>
            <w:r w:rsidRPr="00011725">
              <w:rPr>
                <w:sz w:val="24"/>
                <w:szCs w:val="24"/>
              </w:rPr>
              <w:t>уков</w:t>
            </w:r>
            <w:proofErr w:type="spellEnd"/>
            <w:r w:rsidRPr="00011725">
              <w:rPr>
                <w:sz w:val="24"/>
                <w:szCs w:val="24"/>
              </w:rPr>
              <w:t xml:space="preserve"> - ли</w:t>
            </w:r>
          </w:p>
        </w:tc>
      </w:tr>
      <w:tr w:rsidR="00710964" w:rsidRPr="00011725" w:rsidTr="00FC4BFA">
        <w:trPr>
          <w:trHeight w:val="1037"/>
          <w:jc w:val="center"/>
        </w:trPr>
        <w:tc>
          <w:tcPr>
            <w:tcW w:w="1905" w:type="dxa"/>
            <w:vMerge/>
            <w:tcBorders>
              <w:top w:val="nil"/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18.12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Беседы  с врачами.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9-11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М.Б.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Магомедова З.Р.</w:t>
            </w:r>
          </w:p>
        </w:tc>
      </w:tr>
      <w:tr w:rsidR="00710964" w:rsidRPr="00011725" w:rsidTr="00FC4BFA">
        <w:trPr>
          <w:trHeight w:val="1335"/>
          <w:jc w:val="center"/>
        </w:trPr>
        <w:tc>
          <w:tcPr>
            <w:tcW w:w="1905" w:type="dxa"/>
            <w:vMerge/>
            <w:tcBorders>
              <w:top w:val="nil"/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23-27.12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Демонстрация видеофильмов «Наркотики – это страшно», 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Азизов М.Б.                  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 руководители          5-11 классов</w:t>
            </w:r>
          </w:p>
        </w:tc>
      </w:tr>
      <w:tr w:rsidR="00710964" w:rsidRPr="00011725" w:rsidTr="00FC4BFA">
        <w:trPr>
          <w:trHeight w:val="126"/>
          <w:jc w:val="center"/>
        </w:trPr>
        <w:tc>
          <w:tcPr>
            <w:tcW w:w="1905" w:type="dxa"/>
            <w:tcBorders>
              <w:top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6521B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06521B">
              <w:rPr>
                <w:b/>
                <w:sz w:val="24"/>
                <w:szCs w:val="24"/>
              </w:rPr>
              <w:t xml:space="preserve">Эстетическое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Организация досуга учащихся, развитие творческой инициативы. Сохранение традиций школы.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26-28.12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Новогодние утренники.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 М. Б.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руков-ли</w:t>
            </w:r>
            <w:proofErr w:type="spellEnd"/>
            <w:r>
              <w:rPr>
                <w:sz w:val="24"/>
                <w:szCs w:val="24"/>
              </w:rPr>
              <w:t xml:space="preserve"> 1-11 </w:t>
            </w:r>
            <w:proofErr w:type="spellStart"/>
            <w:r>
              <w:rPr>
                <w:sz w:val="24"/>
                <w:szCs w:val="24"/>
              </w:rPr>
              <w:t>кл-</w:t>
            </w:r>
            <w:r w:rsidRPr="00011725">
              <w:rPr>
                <w:sz w:val="24"/>
                <w:szCs w:val="24"/>
              </w:rPr>
              <w:t>ов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11725">
              <w:rPr>
                <w:sz w:val="24"/>
                <w:szCs w:val="24"/>
              </w:rPr>
              <w:t xml:space="preserve">3-е </w:t>
            </w:r>
            <w:proofErr w:type="gramStart"/>
            <w:r w:rsidRPr="00011725">
              <w:rPr>
                <w:sz w:val="24"/>
                <w:szCs w:val="24"/>
              </w:rPr>
              <w:t>–</w:t>
            </w:r>
            <w:proofErr w:type="spellStart"/>
            <w:r w:rsidRPr="00011725">
              <w:rPr>
                <w:sz w:val="24"/>
                <w:szCs w:val="24"/>
              </w:rPr>
              <w:t>А</w:t>
            </w:r>
            <w:proofErr w:type="gramEnd"/>
            <w:r w:rsidRPr="00011725">
              <w:rPr>
                <w:sz w:val="24"/>
                <w:szCs w:val="24"/>
              </w:rPr>
              <w:t>бдуллабеков</w:t>
            </w:r>
            <w:proofErr w:type="spellEnd"/>
            <w:r w:rsidRPr="0001172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 xml:space="preserve">.А. 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11725">
              <w:rPr>
                <w:sz w:val="24"/>
                <w:szCs w:val="24"/>
              </w:rPr>
              <w:t xml:space="preserve"> по </w:t>
            </w:r>
            <w:proofErr w:type="spellStart"/>
            <w:r w:rsidRPr="00011725">
              <w:rPr>
                <w:sz w:val="24"/>
                <w:szCs w:val="24"/>
              </w:rPr>
              <w:t>нач</w:t>
            </w:r>
            <w:proofErr w:type="spellEnd"/>
            <w:r w:rsidRPr="00011725">
              <w:rPr>
                <w:sz w:val="24"/>
                <w:szCs w:val="24"/>
              </w:rPr>
              <w:t xml:space="preserve">.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Мусаева А.И.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1 «а»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Гасанова А. Дж.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11725">
              <w:rPr>
                <w:sz w:val="24"/>
                <w:szCs w:val="24"/>
              </w:rPr>
              <w:t>рук-ль</w:t>
            </w:r>
            <w:proofErr w:type="spellEnd"/>
            <w:proofErr w:type="gramEnd"/>
            <w:r w:rsidRPr="00011725">
              <w:rPr>
                <w:sz w:val="24"/>
                <w:szCs w:val="24"/>
              </w:rPr>
              <w:t xml:space="preserve"> 3 «а»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011725">
              <w:rPr>
                <w:sz w:val="24"/>
                <w:szCs w:val="24"/>
              </w:rPr>
              <w:t xml:space="preserve"> Али</w:t>
            </w:r>
            <w:r>
              <w:rPr>
                <w:sz w:val="24"/>
                <w:szCs w:val="24"/>
              </w:rPr>
              <w:t xml:space="preserve">ева Г.Н.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 «а» </w:t>
            </w:r>
            <w:proofErr w:type="spellStart"/>
            <w:r>
              <w:rPr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Гамидова</w:t>
            </w:r>
            <w:proofErr w:type="spellEnd"/>
            <w:r>
              <w:rPr>
                <w:sz w:val="24"/>
                <w:szCs w:val="24"/>
              </w:rPr>
              <w:t xml:space="preserve"> Л.Г.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8 «а»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011725">
              <w:rPr>
                <w:sz w:val="24"/>
                <w:szCs w:val="24"/>
              </w:rPr>
              <w:t>Ал</w:t>
            </w:r>
            <w:r>
              <w:rPr>
                <w:sz w:val="24"/>
                <w:szCs w:val="24"/>
              </w:rPr>
              <w:t>исултанов</w:t>
            </w:r>
            <w:proofErr w:type="spellEnd"/>
            <w:r>
              <w:rPr>
                <w:sz w:val="24"/>
                <w:szCs w:val="24"/>
              </w:rPr>
              <w:t xml:space="preserve"> Р.А.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 «а»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Сутриев</w:t>
            </w:r>
            <w:proofErr w:type="spellEnd"/>
            <w:r>
              <w:rPr>
                <w:sz w:val="24"/>
                <w:szCs w:val="24"/>
              </w:rPr>
              <w:t xml:space="preserve"> Г.М.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 «в»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 w:rsidRPr="000117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А. 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10 «б»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Ахмедов М. А.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рук-ль</w:t>
            </w:r>
            <w:proofErr w:type="spellEnd"/>
            <w:r>
              <w:rPr>
                <w:sz w:val="24"/>
                <w:szCs w:val="24"/>
              </w:rPr>
              <w:t xml:space="preserve"> 9 «в</w:t>
            </w:r>
            <w:proofErr w:type="gramStart"/>
            <w:r>
              <w:rPr>
                <w:sz w:val="24"/>
                <w:szCs w:val="24"/>
              </w:rPr>
              <w:t>»</w:t>
            </w:r>
            <w:proofErr w:type="spell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480"/>
          <w:jc w:val="center"/>
        </w:trPr>
        <w:tc>
          <w:tcPr>
            <w:tcW w:w="102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0964" w:rsidRPr="00D1025E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865729">
              <w:rPr>
                <w:sz w:val="24"/>
                <w:szCs w:val="24"/>
              </w:rPr>
              <w:lastRenderedPageBreak/>
              <w:t xml:space="preserve">                                                                            </w:t>
            </w:r>
            <w:r w:rsidRPr="00D1025E">
              <w:rPr>
                <w:b/>
                <w:sz w:val="24"/>
                <w:szCs w:val="24"/>
              </w:rPr>
              <w:t>ЯНВАРЬ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711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D1025E">
              <w:rPr>
                <w:b/>
                <w:sz w:val="24"/>
                <w:szCs w:val="24"/>
              </w:rPr>
              <w:t>ЗОЖ –</w:t>
            </w:r>
            <w:r w:rsidRPr="00011725">
              <w:rPr>
                <w:sz w:val="24"/>
                <w:szCs w:val="24"/>
              </w:rPr>
              <w:t xml:space="preserve"> здоровый образ жизни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14.01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Встреча с работниками полиции, инспекторами ПДН.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«Ответственность несовершеннолетних по УК РФ»</w:t>
            </w:r>
            <w:proofErr w:type="gramStart"/>
            <w:r w:rsidRPr="00011725">
              <w:rPr>
                <w:sz w:val="24"/>
                <w:szCs w:val="24"/>
              </w:rPr>
              <w:t>.(</w:t>
            </w:r>
            <w:proofErr w:type="gramEnd"/>
            <w:r w:rsidRPr="00011725">
              <w:rPr>
                <w:sz w:val="24"/>
                <w:szCs w:val="24"/>
              </w:rPr>
              <w:t>закон о распространении и употреблении наркотических средств)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8-9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М.Б.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И. </w:t>
            </w:r>
            <w:proofErr w:type="spellStart"/>
            <w:r>
              <w:rPr>
                <w:sz w:val="24"/>
                <w:szCs w:val="24"/>
              </w:rPr>
              <w:t>А.-инсп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ДН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Курбанов Г.Н.    </w:t>
            </w:r>
            <w:r>
              <w:rPr>
                <w:sz w:val="24"/>
                <w:szCs w:val="24"/>
              </w:rPr>
              <w:t xml:space="preserve">           и др.</w:t>
            </w:r>
            <w:r w:rsidRPr="00011725">
              <w:rPr>
                <w:sz w:val="24"/>
                <w:szCs w:val="24"/>
              </w:rPr>
              <w:t xml:space="preserve"> 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 рук – ли.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74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D1025E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D1025E">
              <w:rPr>
                <w:b/>
                <w:sz w:val="24"/>
                <w:szCs w:val="24"/>
              </w:rPr>
              <w:t xml:space="preserve">Патриотическое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Организация досуга учащихся развитие творческой инициативы. Сохранение традиций школы.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21-28.01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Классные часы, беседы о дружбе народов Дагестана.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М.Б., Магомед</w:t>
            </w:r>
            <w:r>
              <w:rPr>
                <w:sz w:val="24"/>
                <w:szCs w:val="24"/>
              </w:rPr>
              <w:t xml:space="preserve">ов И.А.., </w:t>
            </w:r>
            <w:proofErr w:type="spellStart"/>
            <w:r>
              <w:rPr>
                <w:sz w:val="24"/>
                <w:szCs w:val="24"/>
              </w:rPr>
              <w:t>Пулатова</w:t>
            </w:r>
            <w:proofErr w:type="spellEnd"/>
            <w:r>
              <w:rPr>
                <w:sz w:val="24"/>
                <w:szCs w:val="24"/>
              </w:rPr>
              <w:t xml:space="preserve"> М.Р. и др.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1-11 классов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268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D1025E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D1025E">
              <w:rPr>
                <w:b/>
                <w:sz w:val="24"/>
                <w:szCs w:val="24"/>
              </w:rPr>
              <w:lastRenderedPageBreak/>
              <w:t>Нравственное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Формирование </w:t>
            </w:r>
            <w:r w:rsidRPr="00011725">
              <w:rPr>
                <w:sz w:val="24"/>
                <w:szCs w:val="24"/>
              </w:rPr>
              <w:lastRenderedPageBreak/>
              <w:t>гражданской позиции, расширение кругозора учащихся. Развитие чувства коллективизма.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13-18.01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Неделя Соколят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 Б.,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Курбанова Г.Г., </w:t>
            </w:r>
            <w:r>
              <w:rPr>
                <w:sz w:val="24"/>
                <w:szCs w:val="24"/>
              </w:rPr>
              <w:t xml:space="preserve">               и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    2-4 классов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531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25.01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Открытое школьное мероприятие для учащихся начальной школы «Мы – соколята»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Г.Г. и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руков-ли</w:t>
            </w:r>
            <w:proofErr w:type="spellEnd"/>
            <w:r>
              <w:rPr>
                <w:sz w:val="24"/>
                <w:szCs w:val="24"/>
              </w:rPr>
              <w:t xml:space="preserve"> 2-4-х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</w:tc>
      </w:tr>
      <w:tr w:rsidR="00710964" w:rsidRPr="00011725" w:rsidTr="00FC4BFA">
        <w:trPr>
          <w:trHeight w:val="251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D1025E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D1025E">
              <w:rPr>
                <w:b/>
                <w:sz w:val="24"/>
                <w:szCs w:val="24"/>
              </w:rPr>
              <w:t xml:space="preserve">Экологическое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Формирование у учащихся эмоционального восприятия окружающей среды. 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22, 23.01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Школьный конкурс чтецов стихотворений «Природа в стихотворении русских поэтов».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Гамидова</w:t>
            </w:r>
            <w:proofErr w:type="spellEnd"/>
            <w:r w:rsidRPr="00011725">
              <w:rPr>
                <w:sz w:val="24"/>
                <w:szCs w:val="24"/>
              </w:rPr>
              <w:t xml:space="preserve"> С.М., Гасанова С.И., Гасанова А.Дж., </w:t>
            </w:r>
            <w:proofErr w:type="spellStart"/>
            <w:r w:rsidRPr="00011725">
              <w:rPr>
                <w:sz w:val="24"/>
                <w:szCs w:val="24"/>
              </w:rPr>
              <w:t>Алисултанова</w:t>
            </w:r>
            <w:proofErr w:type="spellEnd"/>
            <w:r w:rsidRPr="00011725">
              <w:rPr>
                <w:sz w:val="24"/>
                <w:szCs w:val="24"/>
              </w:rPr>
              <w:t xml:space="preserve"> А.Ш., библиотекарь.</w:t>
            </w:r>
          </w:p>
        </w:tc>
      </w:tr>
      <w:tr w:rsidR="00710964" w:rsidRPr="00011725" w:rsidTr="00FC4BFA">
        <w:trPr>
          <w:trHeight w:val="480"/>
          <w:jc w:val="center"/>
        </w:trPr>
        <w:tc>
          <w:tcPr>
            <w:tcW w:w="10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4" w:rsidRPr="00D1025E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865729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Pr="00D1025E">
              <w:rPr>
                <w:b/>
                <w:sz w:val="24"/>
                <w:szCs w:val="24"/>
              </w:rPr>
              <w:t>ФЕВРАЛЬ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2576"/>
          <w:jc w:val="center"/>
        </w:trPr>
        <w:tc>
          <w:tcPr>
            <w:tcW w:w="38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10964" w:rsidRPr="00AF61A2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AF61A2">
              <w:rPr>
                <w:b/>
                <w:sz w:val="24"/>
                <w:szCs w:val="24"/>
              </w:rPr>
              <w:t xml:space="preserve">Патриотическое                 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Сохранение традиций школы, формирование любви к Родине и твердой гражданской позиции учащихся.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865729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lastRenderedPageBreak/>
              <w:t>1.02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Линейка, посвященная Юному герою-антифашисту.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Курбанова Г. Г.,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5 –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375"/>
          <w:jc w:val="center"/>
        </w:trPr>
        <w:tc>
          <w:tcPr>
            <w:tcW w:w="384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14.02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Мероприятие, посвященное Дню вывода войск из Афганистана.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</w:t>
            </w:r>
            <w:r>
              <w:rPr>
                <w:sz w:val="24"/>
                <w:szCs w:val="24"/>
              </w:rPr>
              <w:t xml:space="preserve"> М. Б.,                  и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 xml:space="preserve">. рук </w:t>
            </w:r>
            <w:proofErr w:type="gramStart"/>
            <w:r w:rsidRPr="00011725">
              <w:rPr>
                <w:sz w:val="24"/>
                <w:szCs w:val="24"/>
              </w:rPr>
              <w:t>–л</w:t>
            </w:r>
            <w:proofErr w:type="gramEnd"/>
            <w:r w:rsidRPr="0001172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                   9 – 11 </w:t>
            </w:r>
            <w:proofErr w:type="spellStart"/>
            <w:r>
              <w:rPr>
                <w:sz w:val="24"/>
                <w:szCs w:val="24"/>
              </w:rPr>
              <w:t>кл-</w:t>
            </w:r>
            <w:r w:rsidRPr="00011725">
              <w:rPr>
                <w:sz w:val="24"/>
                <w:szCs w:val="24"/>
              </w:rPr>
              <w:t>ов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894"/>
          <w:jc w:val="center"/>
        </w:trPr>
        <w:tc>
          <w:tcPr>
            <w:tcW w:w="384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17-19.02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«А ну-ка, парни!»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 Б.,                  учите</w:t>
            </w:r>
            <w:r>
              <w:rPr>
                <w:sz w:val="24"/>
                <w:szCs w:val="24"/>
              </w:rPr>
              <w:t xml:space="preserve">ля </w:t>
            </w:r>
            <w:proofErr w:type="spellStart"/>
            <w:proofErr w:type="gramStart"/>
            <w:r>
              <w:rPr>
                <w:sz w:val="24"/>
                <w:szCs w:val="24"/>
              </w:rPr>
              <w:t>физ-</w:t>
            </w:r>
            <w:r w:rsidRPr="00011725">
              <w:rPr>
                <w:sz w:val="24"/>
                <w:szCs w:val="24"/>
              </w:rPr>
              <w:t>ры</w:t>
            </w:r>
            <w:proofErr w:type="spellEnd"/>
            <w:proofErr w:type="gramEnd"/>
            <w:r w:rsidRPr="00011725">
              <w:rPr>
                <w:sz w:val="24"/>
                <w:szCs w:val="24"/>
              </w:rPr>
              <w:t>: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11725">
              <w:rPr>
                <w:sz w:val="24"/>
                <w:szCs w:val="24"/>
              </w:rPr>
              <w:t>–</w:t>
            </w:r>
            <w:proofErr w:type="gramStart"/>
            <w:r w:rsidRPr="00011725">
              <w:rPr>
                <w:sz w:val="24"/>
                <w:szCs w:val="24"/>
              </w:rPr>
              <w:t xml:space="preserve"> ,</w:t>
            </w:r>
            <w:proofErr w:type="gramEnd"/>
            <w:r w:rsidRPr="00011725">
              <w:rPr>
                <w:sz w:val="24"/>
                <w:szCs w:val="24"/>
              </w:rPr>
              <w:t xml:space="preserve">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11725">
              <w:rPr>
                <w:sz w:val="24"/>
                <w:szCs w:val="24"/>
              </w:rPr>
              <w:t xml:space="preserve"> </w:t>
            </w:r>
            <w:proofErr w:type="spellStart"/>
            <w:r w:rsidRPr="00011725">
              <w:rPr>
                <w:sz w:val="24"/>
                <w:szCs w:val="24"/>
              </w:rPr>
              <w:t>рук-ли</w:t>
            </w:r>
            <w:proofErr w:type="spellEnd"/>
            <w:r w:rsidRPr="000117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11725">
              <w:rPr>
                <w:sz w:val="24"/>
                <w:szCs w:val="24"/>
              </w:rPr>
              <w:t xml:space="preserve"> –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 xml:space="preserve">. </w:t>
            </w:r>
            <w:proofErr w:type="spellStart"/>
            <w:r w:rsidRPr="00011725">
              <w:rPr>
                <w:sz w:val="24"/>
                <w:szCs w:val="24"/>
              </w:rPr>
              <w:t>рук-ли</w:t>
            </w:r>
            <w:proofErr w:type="spellEnd"/>
            <w:r w:rsidRPr="0001172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11725">
              <w:rPr>
                <w:sz w:val="24"/>
                <w:szCs w:val="24"/>
              </w:rPr>
              <w:t xml:space="preserve"> –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 xml:space="preserve">. </w:t>
            </w:r>
            <w:proofErr w:type="spellStart"/>
            <w:r w:rsidRPr="00011725">
              <w:rPr>
                <w:sz w:val="24"/>
                <w:szCs w:val="24"/>
              </w:rPr>
              <w:t>рук-ли</w:t>
            </w:r>
            <w:proofErr w:type="spellEnd"/>
            <w:r w:rsidRPr="00011725">
              <w:rPr>
                <w:sz w:val="24"/>
                <w:szCs w:val="24"/>
              </w:rPr>
              <w:t xml:space="preserve">  </w:t>
            </w:r>
          </w:p>
        </w:tc>
      </w:tr>
      <w:tr w:rsidR="00710964" w:rsidRPr="00011725" w:rsidTr="00FC4BFA">
        <w:trPr>
          <w:trHeight w:val="1388"/>
          <w:jc w:val="center"/>
        </w:trPr>
        <w:tc>
          <w:tcPr>
            <w:tcW w:w="384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17-22.02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Уроки мужества, классные часы, направленные на патриотическое воспитание учащихся.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  <w:r>
              <w:rPr>
                <w:sz w:val="24"/>
                <w:szCs w:val="24"/>
              </w:rPr>
              <w:t xml:space="preserve">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gridAfter w:val="4"/>
          <w:wAfter w:w="5373" w:type="dxa"/>
          <w:trHeight w:val="409"/>
          <w:jc w:val="center"/>
        </w:trPr>
        <w:tc>
          <w:tcPr>
            <w:tcW w:w="384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gridAfter w:val="5"/>
          <w:wAfter w:w="6411" w:type="dxa"/>
          <w:trHeight w:val="415"/>
          <w:jc w:val="center"/>
        </w:trPr>
        <w:tc>
          <w:tcPr>
            <w:tcW w:w="3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964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</w:p>
          <w:p w:rsidR="00710964" w:rsidRPr="00AF61A2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Pr="00AF61A2">
              <w:rPr>
                <w:b/>
                <w:sz w:val="24"/>
                <w:szCs w:val="24"/>
              </w:rPr>
              <w:t>МАРТ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2299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Организация досуга учащихся развитие творческой инициативы. Сохранение традиций школы.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07.03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Праздничный концерт, посвященный 8 Марта.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9 - 11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</w:tc>
      </w:tr>
      <w:tr w:rsidR="00710964" w:rsidRPr="00011725" w:rsidTr="00FC4BFA">
        <w:trPr>
          <w:trHeight w:val="72"/>
          <w:jc w:val="center"/>
        </w:trPr>
        <w:tc>
          <w:tcPr>
            <w:tcW w:w="102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268"/>
          <w:jc w:val="center"/>
        </w:trPr>
        <w:tc>
          <w:tcPr>
            <w:tcW w:w="384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AF61A2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AF61A2">
              <w:rPr>
                <w:b/>
                <w:sz w:val="24"/>
                <w:szCs w:val="24"/>
              </w:rPr>
              <w:t>Эстетическое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167"/>
          <w:jc w:val="center"/>
        </w:trPr>
        <w:tc>
          <w:tcPr>
            <w:tcW w:w="3846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06.03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Праздник для уч-ся </w:t>
            </w:r>
            <w:proofErr w:type="spellStart"/>
            <w:r w:rsidRPr="00011725">
              <w:rPr>
                <w:sz w:val="24"/>
                <w:szCs w:val="24"/>
              </w:rPr>
              <w:t>нач</w:t>
            </w:r>
            <w:proofErr w:type="spellEnd"/>
            <w:r w:rsidRPr="00011725">
              <w:rPr>
                <w:sz w:val="24"/>
                <w:szCs w:val="24"/>
              </w:rPr>
              <w:t>. школы «Славим ту женщину, чье имя – мать».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1 - 4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2698"/>
          <w:jc w:val="center"/>
        </w:trPr>
        <w:tc>
          <w:tcPr>
            <w:tcW w:w="38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4,5,6.03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«А ну-ка, девушки»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 Азизов </w:t>
            </w:r>
            <w:r>
              <w:rPr>
                <w:sz w:val="24"/>
                <w:szCs w:val="24"/>
              </w:rPr>
              <w:t xml:space="preserve">М. Б.           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556"/>
          <w:jc w:val="center"/>
        </w:trPr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15.03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1-е 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592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AF61A2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AF61A2">
              <w:rPr>
                <w:b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Формирование потребности в здоровом образе жизни; научить соблюдать гигиенические нормы и культуру быта; воспитывать экологически целесообразное поведение 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22.03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Тематическая линейка «22 марта – Всемирный день водных ресурсов»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 Б.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Г. А.      Ибрагимов</w:t>
            </w:r>
            <w:r w:rsidRPr="00011725">
              <w:rPr>
                <w:sz w:val="24"/>
                <w:szCs w:val="24"/>
              </w:rPr>
              <w:t xml:space="preserve"> М. А.,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Гамидова</w:t>
            </w:r>
            <w:proofErr w:type="spellEnd"/>
            <w:r>
              <w:rPr>
                <w:sz w:val="24"/>
                <w:szCs w:val="24"/>
              </w:rPr>
              <w:t xml:space="preserve"> Л. Г.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932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17-21.03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</w:t>
            </w:r>
            <w:proofErr w:type="gramStart"/>
            <w:r w:rsidRPr="00011725">
              <w:rPr>
                <w:sz w:val="24"/>
                <w:szCs w:val="24"/>
              </w:rPr>
              <w:t>.</w:t>
            </w:r>
            <w:proofErr w:type="gramEnd"/>
            <w:r w:rsidRPr="00011725">
              <w:rPr>
                <w:sz w:val="24"/>
                <w:szCs w:val="24"/>
              </w:rPr>
              <w:t xml:space="preserve"> </w:t>
            </w:r>
            <w:proofErr w:type="gramStart"/>
            <w:r w:rsidRPr="00011725">
              <w:rPr>
                <w:sz w:val="24"/>
                <w:szCs w:val="24"/>
              </w:rPr>
              <w:t>ч</w:t>
            </w:r>
            <w:proofErr w:type="gramEnd"/>
            <w:r w:rsidRPr="00011725">
              <w:rPr>
                <w:sz w:val="24"/>
                <w:szCs w:val="24"/>
              </w:rPr>
              <w:t>асы, на тему «Вода-друг или враг?»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  <w:r>
              <w:rPr>
                <w:sz w:val="24"/>
                <w:szCs w:val="24"/>
              </w:rPr>
              <w:t xml:space="preserve"> 1-11кл</w:t>
            </w:r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768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AF61A2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AF61A2">
              <w:rPr>
                <w:b/>
                <w:sz w:val="24"/>
                <w:szCs w:val="24"/>
              </w:rPr>
              <w:t>Патриотическое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Сохранение традиций школы</w:t>
            </w:r>
            <w:r w:rsidRPr="00011725">
              <w:rPr>
                <w:sz w:val="24"/>
                <w:szCs w:val="24"/>
              </w:rPr>
              <w:t xml:space="preserve">, формирование любви к Родине и твердой гражданской </w:t>
            </w:r>
            <w:r w:rsidRPr="00011725">
              <w:rPr>
                <w:sz w:val="24"/>
                <w:szCs w:val="24"/>
              </w:rPr>
              <w:lastRenderedPageBreak/>
              <w:t>позиции учащихся.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17.03-22.03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Неделя лицея.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Слет отличников и хорошистов.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 Б.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. по ВР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</w:tc>
      </w:tr>
      <w:tr w:rsidR="00710964" w:rsidRPr="00011725" w:rsidTr="00FC4BFA">
        <w:trPr>
          <w:trHeight w:val="747"/>
          <w:jc w:val="center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17-20.03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Посещение школьного краеведческого  музея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Азизов М. Б.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А. А.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62"/>
          <w:jc w:val="center"/>
        </w:trPr>
        <w:tc>
          <w:tcPr>
            <w:tcW w:w="10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AF61A2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6E391A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Pr="00AF61A2">
              <w:rPr>
                <w:b/>
                <w:sz w:val="24"/>
                <w:szCs w:val="24"/>
              </w:rPr>
              <w:t xml:space="preserve">  АПРЕЛЬ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83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Экологическое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Цели: определение  не только  экологических знаний, но и осуществление их  через  чувства, эмоциональную сферу учащегося, его душевную подготовку к воспитанию экологических ценностей.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1.04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Тематическая линейка «</w:t>
            </w:r>
            <w:proofErr w:type="spellStart"/>
            <w:r w:rsidRPr="00011725">
              <w:rPr>
                <w:sz w:val="24"/>
                <w:szCs w:val="24"/>
              </w:rPr>
              <w:t>Международ</w:t>
            </w:r>
            <w:proofErr w:type="spellEnd"/>
            <w:r w:rsidRPr="00011725">
              <w:rPr>
                <w:sz w:val="24"/>
                <w:szCs w:val="24"/>
              </w:rPr>
              <w:t>-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 w:rsidRPr="00011725">
              <w:rPr>
                <w:sz w:val="24"/>
                <w:szCs w:val="24"/>
              </w:rPr>
              <w:t>ный</w:t>
            </w:r>
            <w:proofErr w:type="spellEnd"/>
            <w:r w:rsidRPr="00011725">
              <w:rPr>
                <w:sz w:val="24"/>
                <w:szCs w:val="24"/>
              </w:rPr>
              <w:t xml:space="preserve"> день птиц»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Курбанов Р. Р. </w:t>
            </w:r>
            <w:proofErr w:type="spellStart"/>
            <w:r w:rsidRPr="00011725">
              <w:rPr>
                <w:sz w:val="24"/>
                <w:szCs w:val="24"/>
              </w:rPr>
              <w:t>Ильдарханов</w:t>
            </w:r>
            <w:proofErr w:type="spellEnd"/>
            <w:r w:rsidRPr="00011725">
              <w:rPr>
                <w:sz w:val="24"/>
                <w:szCs w:val="24"/>
              </w:rPr>
              <w:t xml:space="preserve"> Ш. Р. Магомедова Г. Ах.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Гамидова</w:t>
            </w:r>
            <w:proofErr w:type="spellEnd"/>
            <w:r>
              <w:rPr>
                <w:sz w:val="24"/>
                <w:szCs w:val="24"/>
              </w:rPr>
              <w:t xml:space="preserve"> Л. Г.</w:t>
            </w:r>
            <w:r w:rsidRPr="00011725">
              <w:rPr>
                <w:sz w:val="24"/>
                <w:szCs w:val="24"/>
              </w:rPr>
              <w:t xml:space="preserve">Магомедова Г. </w:t>
            </w:r>
            <w:proofErr w:type="spellStart"/>
            <w:r w:rsidRPr="00011725">
              <w:rPr>
                <w:sz w:val="24"/>
                <w:szCs w:val="24"/>
              </w:rPr>
              <w:t>Аг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677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1-5.04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Классные часы на тему «</w:t>
            </w:r>
            <w:proofErr w:type="spellStart"/>
            <w:proofErr w:type="gramStart"/>
            <w:r w:rsidRPr="00011725">
              <w:rPr>
                <w:sz w:val="24"/>
                <w:szCs w:val="24"/>
              </w:rPr>
              <w:t>Птицы-наши</w:t>
            </w:r>
            <w:proofErr w:type="spellEnd"/>
            <w:proofErr w:type="gramEnd"/>
            <w:r w:rsidRPr="00011725">
              <w:rPr>
                <w:sz w:val="24"/>
                <w:szCs w:val="24"/>
              </w:rPr>
              <w:t xml:space="preserve"> друзья»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1-8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</w:t>
            </w:r>
            <w:r w:rsidRPr="00011725">
              <w:rPr>
                <w:sz w:val="24"/>
                <w:szCs w:val="24"/>
              </w:rPr>
              <w:t>ли</w:t>
            </w:r>
            <w:proofErr w:type="spellEnd"/>
            <w:r w:rsidRPr="00011725">
              <w:rPr>
                <w:sz w:val="24"/>
                <w:szCs w:val="24"/>
              </w:rPr>
              <w:t xml:space="preserve"> 1-8 классов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404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7.04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Тематическая линейка «7 </w:t>
            </w:r>
            <w:proofErr w:type="spellStart"/>
            <w:proofErr w:type="gramStart"/>
            <w:r w:rsidRPr="00011725">
              <w:rPr>
                <w:sz w:val="24"/>
                <w:szCs w:val="24"/>
              </w:rPr>
              <w:t>апреля-Всемирный</w:t>
            </w:r>
            <w:proofErr w:type="spellEnd"/>
            <w:proofErr w:type="gramEnd"/>
            <w:r w:rsidRPr="00011725">
              <w:rPr>
                <w:sz w:val="24"/>
                <w:szCs w:val="24"/>
              </w:rPr>
              <w:t xml:space="preserve"> день здоровья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Курбанов Р. Р. </w:t>
            </w:r>
            <w:proofErr w:type="spellStart"/>
            <w:r w:rsidRPr="00011725">
              <w:rPr>
                <w:sz w:val="24"/>
                <w:szCs w:val="24"/>
              </w:rPr>
              <w:t>Ильдарханов</w:t>
            </w:r>
            <w:proofErr w:type="spellEnd"/>
            <w:r w:rsidRPr="00011725">
              <w:rPr>
                <w:sz w:val="24"/>
                <w:szCs w:val="24"/>
              </w:rPr>
              <w:t xml:space="preserve"> Ш. Р. Магомедова Г. Ах.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Магомедова Г. </w:t>
            </w:r>
            <w:proofErr w:type="spellStart"/>
            <w:r w:rsidRPr="00011725">
              <w:rPr>
                <w:sz w:val="24"/>
                <w:szCs w:val="24"/>
              </w:rPr>
              <w:t>Аг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602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12.04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Мероприятие для начальной школы «Путешествие в космос»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ук-ль</w:t>
            </w:r>
            <w:proofErr w:type="spellEnd"/>
            <w:r>
              <w:rPr>
                <w:sz w:val="24"/>
                <w:szCs w:val="24"/>
              </w:rPr>
              <w:t xml:space="preserve"> 1 - 4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</w:tc>
      </w:tr>
      <w:tr w:rsidR="00710964" w:rsidRPr="00011725" w:rsidTr="00FC4BFA">
        <w:trPr>
          <w:gridAfter w:val="4"/>
          <w:wAfter w:w="5373" w:type="dxa"/>
          <w:trHeight w:val="1349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475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22.04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Тематическая линейка «22 </w:t>
            </w:r>
            <w:proofErr w:type="spellStart"/>
            <w:proofErr w:type="gramStart"/>
            <w:r w:rsidRPr="00011725">
              <w:rPr>
                <w:sz w:val="24"/>
                <w:szCs w:val="24"/>
              </w:rPr>
              <w:t>апреля-День</w:t>
            </w:r>
            <w:proofErr w:type="spellEnd"/>
            <w:proofErr w:type="gramEnd"/>
            <w:r w:rsidRPr="00011725">
              <w:rPr>
                <w:sz w:val="24"/>
                <w:szCs w:val="24"/>
              </w:rPr>
              <w:t xml:space="preserve"> Земли»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Курбанов Р. Р. </w:t>
            </w:r>
            <w:proofErr w:type="spellStart"/>
            <w:r w:rsidRPr="00011725">
              <w:rPr>
                <w:sz w:val="24"/>
                <w:szCs w:val="24"/>
              </w:rPr>
              <w:t>Ильдарханов</w:t>
            </w:r>
            <w:proofErr w:type="spellEnd"/>
            <w:r w:rsidRPr="00011725">
              <w:rPr>
                <w:sz w:val="24"/>
                <w:szCs w:val="24"/>
              </w:rPr>
              <w:t xml:space="preserve"> Ш. Р. Магомедова Г. Ах.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Магомедова Г. </w:t>
            </w:r>
            <w:proofErr w:type="spellStart"/>
            <w:r w:rsidRPr="00011725">
              <w:rPr>
                <w:sz w:val="24"/>
                <w:szCs w:val="24"/>
              </w:rPr>
              <w:t>Аг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gridAfter w:val="5"/>
          <w:wAfter w:w="6411" w:type="dxa"/>
          <w:trHeight w:val="2201"/>
          <w:jc w:val="center"/>
        </w:trPr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964" w:rsidRPr="00AF61A2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AF61A2">
              <w:rPr>
                <w:b/>
                <w:sz w:val="24"/>
                <w:szCs w:val="24"/>
              </w:rPr>
              <w:t>ЗОЖ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Формирование здорового образа жизни учащихся, чувства коллективизма, любви к спорту.</w:t>
            </w:r>
          </w:p>
        </w:tc>
      </w:tr>
      <w:tr w:rsidR="00710964" w:rsidRPr="00011725" w:rsidTr="00FC4BFA">
        <w:trPr>
          <w:trHeight w:val="513"/>
          <w:jc w:val="center"/>
        </w:trPr>
        <w:tc>
          <w:tcPr>
            <w:tcW w:w="102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10964" w:rsidRPr="00AF61A2" w:rsidRDefault="00710964" w:rsidP="00FC4BFA">
            <w:pPr>
              <w:spacing w:after="0"/>
              <w:rPr>
                <w:b/>
                <w:sz w:val="24"/>
                <w:szCs w:val="24"/>
              </w:rPr>
            </w:pPr>
            <w:r w:rsidRPr="006E391A"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 w:rsidRPr="00AF61A2">
              <w:rPr>
                <w:b/>
                <w:sz w:val="24"/>
                <w:szCs w:val="24"/>
              </w:rPr>
              <w:t xml:space="preserve">    МАЙ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185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Нравственное, патриотическое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Формирование гражданской позиции, расширение кругозора учащихся. Развитие чувства коллективизма.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Сохранение традиций школы</w:t>
            </w:r>
            <w:r w:rsidRPr="00011725">
              <w:rPr>
                <w:sz w:val="24"/>
                <w:szCs w:val="24"/>
              </w:rPr>
              <w:t>, формирование любви к Родине и твердой гражданской позиции учащихся.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lastRenderedPageBreak/>
              <w:t>1.05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Празднование 1МАЯ (городские мероприятия)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5-7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011725">
              <w:rPr>
                <w:sz w:val="24"/>
                <w:szCs w:val="24"/>
              </w:rPr>
              <w:t xml:space="preserve"> 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254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5-8.05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Кл</w:t>
            </w:r>
            <w:proofErr w:type="gramStart"/>
            <w:r w:rsidRPr="00011725">
              <w:rPr>
                <w:sz w:val="24"/>
                <w:szCs w:val="24"/>
              </w:rPr>
              <w:t>.</w:t>
            </w:r>
            <w:proofErr w:type="gramEnd"/>
            <w:r w:rsidRPr="00011725">
              <w:rPr>
                <w:sz w:val="24"/>
                <w:szCs w:val="24"/>
              </w:rPr>
              <w:t xml:space="preserve"> </w:t>
            </w:r>
            <w:proofErr w:type="gramStart"/>
            <w:r w:rsidRPr="00011725">
              <w:rPr>
                <w:sz w:val="24"/>
                <w:szCs w:val="24"/>
              </w:rPr>
              <w:t>ч</w:t>
            </w:r>
            <w:proofErr w:type="gramEnd"/>
            <w:r w:rsidRPr="00011725">
              <w:rPr>
                <w:sz w:val="24"/>
                <w:szCs w:val="24"/>
              </w:rPr>
              <w:t>асы, посвященные Дню Победы.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  <w:r>
              <w:rPr>
                <w:sz w:val="24"/>
                <w:szCs w:val="24"/>
              </w:rPr>
              <w:t xml:space="preserve">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258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7.05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Мероприятие, посвященное Дню Победы для учащихся начальной школы «Слава тебе, победитель – солдат!».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1-4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1 – 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236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8.05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Линейка, посвященная Дню Победы.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1-11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М. Б. Меджидов А. Г.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223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8.05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Концерт, посвященный празднованию Дня Победы.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8-10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Ахмедов М. А. Азизов А. М. Курбано</w:t>
            </w:r>
            <w:r>
              <w:rPr>
                <w:sz w:val="24"/>
                <w:szCs w:val="24"/>
              </w:rPr>
              <w:t xml:space="preserve">ва Г. Г.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рук. 5 –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149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12.05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День ДОО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4-7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  <w:tr w:rsidR="00710964" w:rsidRPr="00011725" w:rsidTr="00FC4BFA">
        <w:trPr>
          <w:trHeight w:val="1112"/>
          <w:jc w:val="center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24.05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>Последний звонок.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1,9-11 </w:t>
            </w:r>
            <w:proofErr w:type="spellStart"/>
            <w:r w:rsidRPr="00011725">
              <w:rPr>
                <w:sz w:val="24"/>
                <w:szCs w:val="24"/>
              </w:rPr>
              <w:t>кл</w:t>
            </w:r>
            <w:proofErr w:type="spellEnd"/>
            <w:r w:rsidRPr="00011725">
              <w:rPr>
                <w:sz w:val="24"/>
                <w:szCs w:val="24"/>
              </w:rPr>
              <w:t>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  <w:r w:rsidRPr="00011725">
              <w:rPr>
                <w:sz w:val="24"/>
                <w:szCs w:val="24"/>
              </w:rPr>
              <w:t xml:space="preserve">Азизов М. Б. </w:t>
            </w:r>
            <w:r>
              <w:rPr>
                <w:sz w:val="24"/>
                <w:szCs w:val="24"/>
              </w:rPr>
              <w:t xml:space="preserve">Меджидов А. Г. </w:t>
            </w:r>
            <w:proofErr w:type="spellStart"/>
            <w:r>
              <w:rPr>
                <w:sz w:val="24"/>
                <w:szCs w:val="24"/>
              </w:rPr>
              <w:t>Алисултанов</w:t>
            </w:r>
            <w:proofErr w:type="spellEnd"/>
            <w:r>
              <w:rPr>
                <w:sz w:val="24"/>
                <w:szCs w:val="24"/>
              </w:rPr>
              <w:t xml:space="preserve"> Р. А.  </w:t>
            </w:r>
            <w:r w:rsidRPr="00011725">
              <w:rPr>
                <w:sz w:val="24"/>
                <w:szCs w:val="24"/>
              </w:rPr>
              <w:t xml:space="preserve">Рамазанов М. А.  </w:t>
            </w:r>
            <w:proofErr w:type="spellStart"/>
            <w:r w:rsidRPr="00011725">
              <w:rPr>
                <w:sz w:val="24"/>
                <w:szCs w:val="24"/>
              </w:rPr>
              <w:t>Сутриев</w:t>
            </w:r>
            <w:proofErr w:type="spellEnd"/>
            <w:r w:rsidRPr="00011725">
              <w:rPr>
                <w:sz w:val="24"/>
                <w:szCs w:val="24"/>
              </w:rPr>
              <w:t xml:space="preserve"> Г. М.</w:t>
            </w:r>
          </w:p>
          <w:p w:rsidR="00710964" w:rsidRPr="00011725" w:rsidRDefault="00710964" w:rsidP="00FC4BFA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710964" w:rsidRPr="00822495" w:rsidRDefault="00710964" w:rsidP="00710964">
      <w:pPr>
        <w:tabs>
          <w:tab w:val="left" w:pos="1560"/>
        </w:tabs>
        <w:spacing w:after="0"/>
      </w:pPr>
    </w:p>
    <w:p w:rsidR="00A803F0" w:rsidRPr="00020E8A" w:rsidRDefault="00A803F0" w:rsidP="00A803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Должностная инструкция заместителя директора школы по воспитательной работе</w:t>
      </w:r>
    </w:p>
    <w:p w:rsidR="00A803F0" w:rsidRPr="00020E8A" w:rsidRDefault="00A803F0" w:rsidP="00A803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</w:p>
    <w:p w:rsidR="00A803F0" w:rsidRPr="00020E8A" w:rsidRDefault="00A803F0" w:rsidP="00A803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26CF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             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 Общие положения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1.1. Заместитель директора по воспитательной работе назначается и освобождается от должности директором школы. На период отпуска и временной нетрудоспособности заместителя директора по воспитательной работе его обязанности могут быть возложены на других заместителей директора или на классного руководителя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1.2. Заместитель директора по воспитательной работе должен иметь высшее профессиональное образование и стаж работы не менее трех лет на педагогических или руководящих должностях.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1.3. Заместитель директора по воспитательной работе подчиняется непосредственно директору школы.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1.4. Заместителю директора по воспитательной работе непосредственно подчиняются: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старшие вожатые;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классные руководители;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классные воспитатели;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воспитатели ГП</w:t>
      </w:r>
      <w:proofErr w:type="gramStart"/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521A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группа продлённого дня)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инструктор по физкультуре;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педагоги дополнительного образования физкультурно-оздоровительного и художественно-эстетического цикла.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1.5. В своей деятельности заместитель директора по воспитательной работе руководствуется Конституцией Российской Федерации, Законом Российской Федерации «Об образовании», Типовым положением об общеобразовательном учреждении, Семейным кодексом </w:t>
      </w:r>
      <w:r w:rsidRPr="00020E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Российской Федерации, указами Президента Российской Федерации, решениями Правительства Российской Федерации и решениями Правительства Москвы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(и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Заместитель директора школы по воспитательной работе соблюдает Конвенцию о правах ребенка.</w:t>
      </w:r>
    </w:p>
    <w:p w:rsidR="00A803F0" w:rsidRPr="00020E8A" w:rsidRDefault="00A803F0" w:rsidP="00A803F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21AA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                                     </w:t>
      </w: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 Функции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Основными направлениями деятельности заместителя директора по воспитательной работе являются: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 xml:space="preserve">2.1. Организация воспитательного процесса в школе, руководство им и </w:t>
      </w:r>
      <w:proofErr w:type="gramStart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контроль за</w:t>
      </w:r>
      <w:proofErr w:type="gramEnd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развитием этого процесса.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2.2. Методическое руководство классными руководителями, классными воспитателями, воспитателями ГПД и старшими вожатыми.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2.3. Обеспечение режима соблюдения норм и правил техники безопасности в воспитательном процессе.</w:t>
      </w:r>
    </w:p>
    <w:p w:rsidR="00A803F0" w:rsidRPr="00020E8A" w:rsidRDefault="00A803F0" w:rsidP="00A803F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</w:t>
      </w: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Должностные обязанности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Заместитель директора по воспитательной работе выполняет следующие должностные обязанности: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521AA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3.1. Анализирует: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проблемы воспитательного процесса;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результаты воспитательной работы;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перспективные возможности школы в области воспитательной работы;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ход и развитие воспитательного процесса;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форму и содержание посещенных внеклассных мероприятий и других видов воспитательной деятельности (не менее 180 часов в год).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521AA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3.2. Прогнозирует: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тенденции изменения ситуации в обществе и в образовании для корректировки стратегии развития школы;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последствия запланированной воспитательной работы.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521AA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3.3. </w:t>
      </w:r>
      <w:proofErr w:type="gramStart"/>
      <w:r w:rsidRPr="00521AA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Планирует и организует: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текущее и перспективное планирование деятельности старших вожатых, 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воспитателей ГПД, классных воспитателей, классных руководителей и педагогов дополнительного образования физкультурно-оздоровительного и художественно-эстетического цикла;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процесс разработки и реализации воспитательной программы школы;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разработку необходимой методической документации по воспитательной работе;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521A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осуществление систематического контроля за качеством воспитательного процесса, работой кружков, секций, студий и других видов воспитательной работы, проводимой работниками школы;</w:t>
      </w:r>
      <w:proofErr w:type="gramEnd"/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proofErr w:type="gramStart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работу по подготовке и проведению общешкольных вечеров, дискотек, праздников и других культурно-воспитательных мероприятий;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просветительскую работу для родителей (законных представителей), принимает родителей (законных представителей) по вопросам организации воспитательного процесса;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контроль за индивидуальной воспитательной работой с детьми из неблагополучных семей;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правильное ведение классными руководителями, классными воспитателями, воспитателями ГПД, педагогами дополнительного образования физкультурно-оздоровительного и художественно-эстетического цикла, старшими вожатыми – установленной отчетной документации;</w:t>
      </w:r>
      <w:proofErr w:type="gramEnd"/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работу классных руководителей, классных воспитателей, старших вожатых и педагогов дополнительного образования физкультурно-оздоровительного и художественно-эстетического цикла;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изучение с учениками Правил для учащихся;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повышение квалификации и профессионального мастерства сотрудников, занятых воспитательной работой в школе;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совместную воспитательную работу представителей общественности, правоохранительных органов и школы.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521AA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3.4. Координирует: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разработку необходимой документации по организации воспитательной работы;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 xml:space="preserve">взаимодействие представителей администрации, служб и подразделений школы, 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обеспечивающих воспитательный процесс, представителей общественности и правоохранительных органов;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работу классных руководителей и других работников школы по выполнению программы воспитательной работы.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3.5. Руководит: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воспитательной работой в школе;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созданием благоприятного микроклимата в школе;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осуществлением системы стимулирования участников воспитательной работы.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3.6. Контролирует: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правильность и своевременность заполнения необходимой отчетной документации классными руководителями, классными воспитателями, воспитателями ГПД, руководителями кружков, секций, студий и т.п.;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правильное и своевременное ведение участниками воспитательного процесса установленной отчетной документации;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безопасность используемых в воспитательном процессе оборудования, приборов, технических и наглядных средств;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работу классных руководителей, классных воспитателей, воспитателей ГПД, старших вожатых, руководителей кружков, студий, секций и т.п.;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соблюдение учениками Правил для учащихся;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качество воспитательного процесса и объективность оценки уровня культуры и воспитанности обучающихся;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оптимальность распределения во времени воспитательных мероприятий.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3.7. Корректирует: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воспитательную программу школы;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ход выполнения программы воспитательной работы;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планы работы участников воспитательного процесса.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3.8. Разрабатывает: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методические документы, обеспечивающие воспитательный процесс;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нормативные документы для участников воспитательного процесса;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воспитательную программу школы и фрагменты стратегических документов;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правила ведения необходимой отчетной документации участниками воспитательного процесса;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методику и порядок проведения воспитательных мероприятий.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3.9. Консультирует: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участников воспитательного процесса по принципиальным методическим вопросам.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3.10. Оценивает и </w:t>
      </w:r>
      <w:proofErr w:type="spellStart"/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экспертирует</w:t>
      </w:r>
      <w:proofErr w:type="spellEnd"/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стратегические документы школы (воспитательную программу, учебный план и т.п.);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предложения по организации воспитательной работы и установлению связей с внешними партнерами.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Pr="003C1839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3.11. Редактирует: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подготовленные к изданию методические материалы по воспитательной работе.</w:t>
      </w:r>
    </w:p>
    <w:p w:rsidR="00A803F0" w:rsidRPr="00020E8A" w:rsidRDefault="00A803F0" w:rsidP="00A803F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</w:t>
      </w: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 Права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Заместитель директора по воспитательной работе имеет право в пределах своей компетенции: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4.1. Присутствовать: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 xml:space="preserve">на любых мероприятиях, проводимых участниками воспитательного процесса с учащимися школы (без права входить в помещение после начала занятий без экстренной необходимости и делать замечания педагогу в течение занятия), предупредив педагога не </w:t>
      </w:r>
      <w:proofErr w:type="gramStart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позднее</w:t>
      </w:r>
      <w:proofErr w:type="gramEnd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чем накануне.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4.2. Давать: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обязательные распоряжения участникам воспитательного процесса и младшему обслуживающему персоналу.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4.3. Привлекать: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 xml:space="preserve">к дисциплинарной ответственности обучающихся за проступки, </w:t>
      </w:r>
      <w:proofErr w:type="spellStart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дезорганизующие</w:t>
      </w:r>
      <w:proofErr w:type="spellEnd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учебно-воспитательный процесс, в порядке, установленном Правилами о поощрениях и взысканиях.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4.4. </w:t>
      </w:r>
      <w:proofErr w:type="gramStart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Принимать участие: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 разработке воспитательной политики и стратегии школы, в создании соответствующих стратегических документов;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 разработке любых управленческих решений, касающихся вопросов воспитательной работы школы;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 ведении переговоров с партнерами школы по воспитательной работе;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 аттестации педагогов;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 работе педагогического совета;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в подборе и расстановке педагогических кадров, участвующих и воспитательном процессе.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4.5.</w:t>
      </w:r>
      <w:proofErr w:type="gramEnd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Вносить предложения: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о начале, прекращении или приостановлении конкретных воспитательных проектов;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о поощрении, моральном и материальном стимулировании участников воспитательной работы;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по совершенствованию воспитательной работы.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4.6. Устанавливать: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от имени школы деловые контакты с лицами и организациями, могущими способствовать совершенствованию воспитательной работы в школе.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4.7. Запрашивать: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для контроля и внесения коррективов рабочую документацию различных подразделений и отдельных лиц, находящихся в непосредственном подчинении.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4.8. Проводить: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приемку воспитательно-методических работ, выполненных по заказу школы различными исполнителями (как из числа сотрудников школы, так и из сторонних организаций).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4.9. Контролировать и оценивать: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ход и результаты групповой и индивидуальной воспитательной работы, налагать вето на методические разработки по воспитательной работе, чреватые перегрузкой учащихся и педагогов, ухудшением их здоровья, нарушением техники безопасности, не предусматривающие профилактики, компенсации и преодоления возможных негативных последствий.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4.10. Повышать: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свою квалификацию.</w:t>
      </w:r>
    </w:p>
    <w:p w:rsidR="00A803F0" w:rsidRPr="00020E8A" w:rsidRDefault="00A803F0" w:rsidP="00A803F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                             </w:t>
      </w: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 Ответственность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 xml:space="preserve">5.1. </w:t>
      </w:r>
      <w:proofErr w:type="gramStart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процесса, заместитель директора по воспитательной работе несет дисциплинарную ответственность в порядке, определенном трудовым законодательством</w:t>
      </w:r>
      <w:proofErr w:type="gramEnd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За грубое нарушение трудовых обязанностей в качестве дисциплинарного наказания может быть применено увольнение.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 xml:space="preserve">5.2. </w:t>
      </w:r>
      <w:proofErr w:type="gramStart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заместитель директора по воспитательной работе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Увольнение за данный проступок не является мерой дисциплинарной ответственности.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5.3.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по 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5.4.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за неиспользование прав, предоставленных настоящей Инструкцией, заместитель директора по 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:rsidR="00A803F0" w:rsidRPr="00020E8A" w:rsidRDefault="00A803F0" w:rsidP="00A803F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r w:rsidRPr="00020E8A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6. Взаимоотношения. Связи по должности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Заместитель директора по воспитательной работе: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6.1. 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6.3.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6.5. Визирует приказы директора школы по вопросам воспитательного процесса.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6.6. Систематически обменивается информацией по вопросам, входящим в свою компетенцию, с педагогическими работниками и заместителями директора школы.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6.7. Исполняет обязанности директора школы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решения педагогического совета школы, если соответствующий приказ не может быть издан по объективным причинам.</w:t>
      </w:r>
      <w:r w:rsidRPr="00020E8A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020E8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6.8. Передает директору информацию, полученную на совещаниях и семинарах, непосредственно после ее получения.</w:t>
      </w:r>
    </w:p>
    <w:p w:rsidR="00710964" w:rsidRPr="006E391A" w:rsidRDefault="00710964" w:rsidP="007109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964" w:rsidRPr="00526CF4" w:rsidRDefault="00710964" w:rsidP="00710964"/>
    <w:p w:rsidR="008B6E12" w:rsidRDefault="00100FEA"/>
    <w:sectPr w:rsidR="008B6E12" w:rsidSect="00521A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1B2"/>
    <w:multiLevelType w:val="hybridMultilevel"/>
    <w:tmpl w:val="CE809F16"/>
    <w:lvl w:ilvl="0" w:tplc="1CD2177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0FAD0240"/>
    <w:multiLevelType w:val="singleLevel"/>
    <w:tmpl w:val="8D90608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5F951C94"/>
    <w:multiLevelType w:val="hybridMultilevel"/>
    <w:tmpl w:val="8D0A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10964"/>
    <w:rsid w:val="00100FEA"/>
    <w:rsid w:val="00710964"/>
    <w:rsid w:val="008908D5"/>
    <w:rsid w:val="00993D59"/>
    <w:rsid w:val="00A803F0"/>
    <w:rsid w:val="00B866F1"/>
    <w:rsid w:val="00E62937"/>
    <w:rsid w:val="00EA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0964"/>
    <w:rPr>
      <w:b/>
      <w:bCs/>
    </w:rPr>
  </w:style>
  <w:style w:type="character" w:customStyle="1" w:styleId="apple-converted-space">
    <w:name w:val="apple-converted-space"/>
    <w:basedOn w:val="a0"/>
    <w:rsid w:val="00710964"/>
  </w:style>
  <w:style w:type="table" w:styleId="a4">
    <w:name w:val="Table Grid"/>
    <w:basedOn w:val="a1"/>
    <w:uiPriority w:val="59"/>
    <w:rsid w:val="00710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096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10964"/>
  </w:style>
  <w:style w:type="table" w:customStyle="1" w:styleId="10">
    <w:name w:val="Сетка таблицы1"/>
    <w:basedOn w:val="a1"/>
    <w:next w:val="a4"/>
    <w:uiPriority w:val="59"/>
    <w:rsid w:val="007109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1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109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109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7109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10964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10964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0964"/>
    <w:rPr>
      <w:rFonts w:ascii="Segoe UI" w:eastAsia="Calibri" w:hAnsi="Segoe UI" w:cs="Times New Roman"/>
      <w:sz w:val="18"/>
      <w:szCs w:val="18"/>
    </w:rPr>
  </w:style>
  <w:style w:type="table" w:styleId="-3">
    <w:name w:val="Light Shading Accent 3"/>
    <w:basedOn w:val="a1"/>
    <w:uiPriority w:val="60"/>
    <w:rsid w:val="00710964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d">
    <w:name w:val="No Spacing"/>
    <w:uiPriority w:val="1"/>
    <w:qFormat/>
    <w:rsid w:val="0071096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710964"/>
    <w:rPr>
      <w:color w:val="0000FF"/>
      <w:u w:val="single"/>
    </w:rPr>
  </w:style>
  <w:style w:type="character" w:customStyle="1" w:styleId="8Exact">
    <w:name w:val="Основной текст (8) Exact"/>
    <w:basedOn w:val="a0"/>
    <w:rsid w:val="00710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7109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109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10964"/>
    <w:pPr>
      <w:widowControl w:val="0"/>
      <w:shd w:val="clear" w:color="auto" w:fill="FFFFFF"/>
      <w:spacing w:before="300" w:after="0" w:line="317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710964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4206</Words>
  <Characters>23979</Characters>
  <Application>Microsoft Office Word</Application>
  <DocSecurity>0</DocSecurity>
  <Lines>199</Lines>
  <Paragraphs>56</Paragraphs>
  <ScaleCrop>false</ScaleCrop>
  <Company>Microsoft</Company>
  <LinksUpToDate>false</LinksUpToDate>
  <CharactersWithSpaces>28129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2019-02-11T11:22:00Z</dcterms:created>
  <dcterms:modified xsi:type="dcterms:W3CDTF">2019-02-11T11:24:00Z</dcterms:modified>
</cp:coreProperties>
</file>